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B77" w14:textId="77777777" w:rsidR="00BD3B37" w:rsidRPr="00B03F77" w:rsidRDefault="00796E72" w:rsidP="00C92BE0">
      <w:pPr>
        <w:pStyle w:val="Title"/>
        <w:rPr>
          <w:rFonts w:ascii="Futura Lt BT" w:hAnsi="Futura Lt BT"/>
          <w:sz w:val="32"/>
          <w:szCs w:val="32"/>
        </w:rPr>
      </w:pPr>
      <w:r w:rsidRPr="00A00492">
        <w:rPr>
          <w:noProof/>
        </w:rPr>
        <w:drawing>
          <wp:anchor distT="0" distB="0" distL="114300" distR="114300" simplePos="0" relativeHeight="251660288" behindDoc="1" locked="0" layoutInCell="1" allowOverlap="1" wp14:anchorId="1D5E33C6" wp14:editId="41F4FA90">
            <wp:simplePos x="0" y="0"/>
            <wp:positionH relativeFrom="column">
              <wp:posOffset>5048250</wp:posOffset>
            </wp:positionH>
            <wp:positionV relativeFrom="paragraph">
              <wp:posOffset>-314325</wp:posOffset>
            </wp:positionV>
            <wp:extent cx="1401445" cy="1203325"/>
            <wp:effectExtent l="0" t="0" r="8255" b="0"/>
            <wp:wrapTight wrapText="bothSides">
              <wp:wrapPolygon edited="0">
                <wp:start x="0" y="0"/>
                <wp:lineTo x="0" y="21201"/>
                <wp:lineTo x="21434" y="21201"/>
                <wp:lineTo x="214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B37" w:rsidRPr="00B03F77">
        <w:rPr>
          <w:rFonts w:ascii="Futura Lt BT" w:hAnsi="Futura Lt BT"/>
          <w:sz w:val="32"/>
          <w:szCs w:val="32"/>
        </w:rPr>
        <w:t>Joshua Patrick Johansen</w:t>
      </w:r>
    </w:p>
    <w:p w14:paraId="4CFAE78B" w14:textId="77777777" w:rsidR="00BD3B37" w:rsidRDefault="00BD3B37">
      <w:pPr>
        <w:tabs>
          <w:tab w:val="left" w:pos="90"/>
          <w:tab w:val="left" w:pos="810"/>
        </w:tabs>
        <w:ind w:left="2160" w:hanging="2160"/>
        <w:jc w:val="center"/>
        <w:rPr>
          <w:rFonts w:ascii="Futura Lt BT" w:hAnsi="Futura Lt BT"/>
          <w:b/>
        </w:rPr>
      </w:pPr>
    </w:p>
    <w:p w14:paraId="5091AE50" w14:textId="77777777" w:rsidR="003862AA" w:rsidRPr="006A5CFB" w:rsidRDefault="003862AA">
      <w:pPr>
        <w:tabs>
          <w:tab w:val="left" w:pos="90"/>
          <w:tab w:val="left" w:pos="810"/>
        </w:tabs>
        <w:ind w:left="2160" w:hanging="2160"/>
        <w:jc w:val="center"/>
        <w:rPr>
          <w:rFonts w:ascii="Futura Lt BT" w:hAnsi="Futura Lt BT"/>
          <w:b/>
        </w:rPr>
      </w:pPr>
    </w:p>
    <w:p w14:paraId="7FD925B3" w14:textId="77777777" w:rsidR="00BD3B37" w:rsidRPr="000E59CC" w:rsidRDefault="00756997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color w:val="4F81BD" w:themeColor="accent1"/>
          <w:sz w:val="28"/>
          <w:szCs w:val="21"/>
        </w:rPr>
      </w:pPr>
      <w:r w:rsidRPr="000E59CC">
        <w:rPr>
          <w:rFonts w:ascii="Futura Lt BT" w:hAnsi="Futura Lt BT"/>
          <w:b/>
          <w:color w:val="4F81BD" w:themeColor="accent1"/>
          <w:sz w:val="28"/>
          <w:szCs w:val="21"/>
        </w:rPr>
        <w:t>Current Position</w:t>
      </w:r>
    </w:p>
    <w:p w14:paraId="488840C8" w14:textId="77777777" w:rsidR="00756997" w:rsidRPr="00F85677" w:rsidRDefault="00756997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color w:val="4F81BD" w:themeColor="accent1"/>
          <w:sz w:val="22"/>
        </w:rPr>
      </w:pPr>
    </w:p>
    <w:p w14:paraId="2E2A2321" w14:textId="770C6034" w:rsidR="00756997" w:rsidRDefault="00756997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="00FD6BCA">
        <w:rPr>
          <w:rFonts w:ascii="Futura Lt BT" w:hAnsi="Futura Lt BT"/>
          <w:sz w:val="22"/>
        </w:rPr>
        <w:t xml:space="preserve">Team </w:t>
      </w:r>
      <w:r w:rsidR="00C650FF">
        <w:rPr>
          <w:rFonts w:ascii="Futura Lt BT" w:hAnsi="Futura Lt BT"/>
          <w:sz w:val="22"/>
        </w:rPr>
        <w:t>Director</w:t>
      </w:r>
      <w:r>
        <w:rPr>
          <w:rFonts w:ascii="Futura Lt BT" w:hAnsi="Futura Lt BT"/>
          <w:sz w:val="22"/>
        </w:rPr>
        <w:t xml:space="preserve">, Laboratory for </w:t>
      </w:r>
      <w:r w:rsidR="00F276CF">
        <w:rPr>
          <w:rFonts w:ascii="Futura Lt BT" w:hAnsi="Futura Lt BT"/>
          <w:sz w:val="22"/>
        </w:rPr>
        <w:t xml:space="preserve">the </w:t>
      </w:r>
      <w:r>
        <w:rPr>
          <w:rFonts w:ascii="Futura Lt BT" w:hAnsi="Futura Lt BT"/>
          <w:sz w:val="22"/>
        </w:rPr>
        <w:t xml:space="preserve">Neural Circuitry of </w:t>
      </w:r>
      <w:r w:rsidR="00223132">
        <w:rPr>
          <w:rFonts w:ascii="Futura Lt BT" w:hAnsi="Futura Lt BT"/>
          <w:sz w:val="22"/>
        </w:rPr>
        <w:t xml:space="preserve">Learning &amp; </w:t>
      </w:r>
    </w:p>
    <w:p w14:paraId="2192871A" w14:textId="77777777" w:rsidR="008756FA" w:rsidRDefault="008756FA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 xml:space="preserve">      </w:t>
      </w:r>
      <w:r w:rsidR="00223132" w:rsidRPr="00223132">
        <w:rPr>
          <w:rFonts w:ascii="Futura Lt BT" w:hAnsi="Futura Lt BT"/>
          <w:sz w:val="22"/>
        </w:rPr>
        <w:t xml:space="preserve">Memory </w:t>
      </w:r>
      <w:r w:rsidRPr="008756FA">
        <w:rPr>
          <w:rFonts w:ascii="Futura Lt BT" w:hAnsi="Futura Lt BT"/>
          <w:sz w:val="22"/>
        </w:rPr>
        <w:t xml:space="preserve">and </w:t>
      </w:r>
      <w:r w:rsidR="008D5717">
        <w:rPr>
          <w:rFonts w:ascii="Futura Lt BT" w:hAnsi="Futura Lt BT"/>
          <w:sz w:val="22"/>
        </w:rPr>
        <w:t>Visiting</w:t>
      </w:r>
      <w:r w:rsidR="00B0637E">
        <w:rPr>
          <w:rFonts w:ascii="Futura Lt BT" w:hAnsi="Futura Lt BT"/>
          <w:sz w:val="22"/>
        </w:rPr>
        <w:t xml:space="preserve"> </w:t>
      </w:r>
      <w:r w:rsidRPr="008756FA">
        <w:rPr>
          <w:rFonts w:ascii="Futura Lt BT" w:hAnsi="Futura Lt BT"/>
          <w:sz w:val="22"/>
        </w:rPr>
        <w:t>Professor, University of Tokyo</w:t>
      </w:r>
    </w:p>
    <w:p w14:paraId="0D55A952" w14:textId="77777777" w:rsidR="00796E72" w:rsidRDefault="00796E72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2A4D5D19" w14:textId="77777777" w:rsidR="00756997" w:rsidRDefault="00756997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RIKEN </w:t>
      </w:r>
      <w:r w:rsidR="00223132">
        <w:rPr>
          <w:rFonts w:ascii="Futura Lt BT" w:hAnsi="Futura Lt BT"/>
          <w:sz w:val="22"/>
        </w:rPr>
        <w:t>Center for Brain Science</w:t>
      </w:r>
    </w:p>
    <w:p w14:paraId="74F9454C" w14:textId="77777777" w:rsidR="00756997" w:rsidRPr="00756997" w:rsidRDefault="00756997" w:rsidP="00DE347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756997">
        <w:rPr>
          <w:rFonts w:ascii="Futura Lt BT" w:hAnsi="Futura Lt BT"/>
          <w:sz w:val="22"/>
        </w:rPr>
        <w:t>2-1 Hirosawa, Wako-</w:t>
      </w:r>
      <w:proofErr w:type="spellStart"/>
      <w:r w:rsidRPr="00756997">
        <w:rPr>
          <w:rFonts w:ascii="Futura Lt BT" w:hAnsi="Futura Lt BT"/>
          <w:sz w:val="22"/>
        </w:rPr>
        <w:t>shi</w:t>
      </w:r>
      <w:proofErr w:type="spellEnd"/>
      <w:r w:rsidRPr="00756997">
        <w:rPr>
          <w:rFonts w:ascii="Futura Lt BT" w:hAnsi="Futura Lt BT"/>
          <w:sz w:val="22"/>
        </w:rPr>
        <w:t>, Saitama, 351-01, Japan</w:t>
      </w:r>
    </w:p>
    <w:p w14:paraId="19E45DD0" w14:textId="77777777" w:rsidR="003862AA" w:rsidRDefault="003862AA" w:rsidP="00F85677">
      <w:pPr>
        <w:tabs>
          <w:tab w:val="left" w:pos="90"/>
          <w:tab w:val="left" w:pos="810"/>
        </w:tabs>
        <w:rPr>
          <w:rFonts w:ascii="Futura Lt BT" w:hAnsi="Futura Lt BT"/>
          <w:sz w:val="22"/>
        </w:rPr>
      </w:pPr>
    </w:p>
    <w:p w14:paraId="68EFA8EF" w14:textId="77777777" w:rsidR="00F85677" w:rsidRPr="006A5CFB" w:rsidRDefault="00F85677" w:rsidP="00F85677">
      <w:pPr>
        <w:tabs>
          <w:tab w:val="left" w:pos="90"/>
          <w:tab w:val="left" w:pos="810"/>
        </w:tabs>
        <w:rPr>
          <w:rFonts w:ascii="Futura Lt BT" w:hAnsi="Futura Lt BT"/>
          <w:sz w:val="20"/>
        </w:rPr>
      </w:pPr>
    </w:p>
    <w:p w14:paraId="4D30D7C1" w14:textId="00F5DF53" w:rsidR="00BD3B37" w:rsidRPr="00F85677" w:rsidRDefault="00BD3B37" w:rsidP="000E59CC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color w:val="4F81BD" w:themeColor="accent1"/>
          <w:sz w:val="28"/>
        </w:rPr>
      </w:pPr>
      <w:r w:rsidRPr="00F85677">
        <w:rPr>
          <w:rFonts w:ascii="Futura Lt BT" w:hAnsi="Futura Lt BT"/>
          <w:b/>
          <w:color w:val="4F81BD" w:themeColor="accent1"/>
          <w:sz w:val="28"/>
        </w:rPr>
        <w:t>Education</w:t>
      </w:r>
      <w:r w:rsidR="000E59CC">
        <w:rPr>
          <w:rFonts w:ascii="Futura Lt BT" w:hAnsi="Futura Lt BT"/>
          <w:b/>
          <w:color w:val="4F81BD" w:themeColor="accent1"/>
          <w:sz w:val="28"/>
        </w:rPr>
        <w:t xml:space="preserve"> </w:t>
      </w:r>
    </w:p>
    <w:p w14:paraId="65D1D569" w14:textId="77777777" w:rsidR="0025567A" w:rsidRPr="00F85677" w:rsidRDefault="0025567A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sz w:val="22"/>
        </w:rPr>
      </w:pPr>
    </w:p>
    <w:p w14:paraId="3DF5163B" w14:textId="30A21802" w:rsidR="00B42420" w:rsidRPr="00B0275E" w:rsidRDefault="001B7513" w:rsidP="001B7513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0"/>
        </w:rPr>
        <w:tab/>
        <w:t xml:space="preserve">    </w:t>
      </w:r>
      <w:r w:rsidR="00440233" w:rsidRPr="00B0275E">
        <w:rPr>
          <w:rFonts w:ascii="Futura Lt BT" w:hAnsi="Futura Lt BT"/>
          <w:sz w:val="22"/>
          <w:szCs w:val="22"/>
        </w:rPr>
        <w:t>2007-</w:t>
      </w:r>
      <w:r w:rsidR="00756997">
        <w:rPr>
          <w:rFonts w:ascii="Futura Lt BT" w:hAnsi="Futura Lt BT"/>
          <w:sz w:val="22"/>
          <w:szCs w:val="22"/>
        </w:rPr>
        <w:t>2011</w:t>
      </w:r>
      <w:r w:rsidR="00440233" w:rsidRPr="00B0275E">
        <w:rPr>
          <w:rFonts w:ascii="Futura Lt BT" w:hAnsi="Futura Lt BT"/>
          <w:sz w:val="22"/>
          <w:szCs w:val="22"/>
        </w:rPr>
        <w:t xml:space="preserve"> </w:t>
      </w:r>
      <w:r w:rsidR="00440233" w:rsidRPr="00B0275E">
        <w:rPr>
          <w:rFonts w:ascii="Futura Lt BT" w:hAnsi="Futura Lt BT"/>
          <w:sz w:val="22"/>
          <w:szCs w:val="22"/>
        </w:rPr>
        <w:tab/>
      </w:r>
      <w:r w:rsidRPr="00B0275E">
        <w:rPr>
          <w:rFonts w:ascii="Futura Lt BT" w:hAnsi="Futura Lt BT"/>
          <w:sz w:val="22"/>
          <w:szCs w:val="22"/>
        </w:rPr>
        <w:tab/>
      </w:r>
      <w:r w:rsidR="00C239AF">
        <w:rPr>
          <w:rFonts w:ascii="Futura Lt BT" w:hAnsi="Futura Lt BT"/>
          <w:sz w:val="22"/>
          <w:szCs w:val="22"/>
        </w:rPr>
        <w:t xml:space="preserve"> </w:t>
      </w:r>
      <w:r w:rsidR="00B42420" w:rsidRPr="00B0275E">
        <w:rPr>
          <w:rFonts w:ascii="Futura Lt BT" w:hAnsi="Futura Lt BT"/>
          <w:b/>
          <w:sz w:val="22"/>
          <w:szCs w:val="22"/>
        </w:rPr>
        <w:t>New York University</w:t>
      </w:r>
    </w:p>
    <w:p w14:paraId="7E629D49" w14:textId="6A85F8AE" w:rsidR="00B42420" w:rsidRDefault="00B42420" w:rsidP="00184013">
      <w:pPr>
        <w:tabs>
          <w:tab w:val="left" w:pos="90"/>
          <w:tab w:val="left" w:pos="810"/>
        </w:tabs>
        <w:ind w:left="810"/>
        <w:jc w:val="left"/>
        <w:rPr>
          <w:rFonts w:ascii="Futura Lt BT" w:hAnsi="Futura Lt BT"/>
          <w:sz w:val="22"/>
          <w:szCs w:val="22"/>
        </w:rPr>
      </w:pPr>
      <w:r w:rsidRPr="00B0275E">
        <w:rPr>
          <w:rFonts w:ascii="Futura Lt BT" w:hAnsi="Futura Lt BT"/>
          <w:sz w:val="22"/>
          <w:szCs w:val="22"/>
        </w:rPr>
        <w:tab/>
      </w:r>
      <w:r w:rsidRPr="00B0275E">
        <w:rPr>
          <w:rFonts w:ascii="Futura Lt BT" w:hAnsi="Futura Lt BT"/>
          <w:sz w:val="22"/>
          <w:szCs w:val="22"/>
        </w:rPr>
        <w:tab/>
        <w:t xml:space="preserve"> Postdoctoral fellowship</w:t>
      </w:r>
    </w:p>
    <w:p w14:paraId="28390124" w14:textId="74D5A17E" w:rsidR="00AA4A22" w:rsidRPr="00B0275E" w:rsidRDefault="00AA4A22" w:rsidP="00184013">
      <w:pPr>
        <w:tabs>
          <w:tab w:val="left" w:pos="90"/>
          <w:tab w:val="left" w:pos="810"/>
        </w:tabs>
        <w:ind w:left="81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ab/>
      </w:r>
      <w:r>
        <w:rPr>
          <w:rFonts w:ascii="Futura Lt BT" w:hAnsi="Futura Lt BT"/>
          <w:sz w:val="22"/>
          <w:szCs w:val="22"/>
        </w:rPr>
        <w:tab/>
      </w:r>
      <w:r w:rsidR="00C239AF">
        <w:rPr>
          <w:rFonts w:ascii="Futura Lt BT" w:hAnsi="Futura Lt BT"/>
          <w:sz w:val="22"/>
          <w:szCs w:val="22"/>
        </w:rPr>
        <w:t xml:space="preserve"> </w:t>
      </w:r>
      <w:r>
        <w:rPr>
          <w:rFonts w:ascii="Futura Lt BT" w:hAnsi="Futura Lt BT"/>
          <w:sz w:val="22"/>
          <w:szCs w:val="22"/>
        </w:rPr>
        <w:t>Advisor: Joseph LeDoux</w:t>
      </w:r>
    </w:p>
    <w:p w14:paraId="2DED933A" w14:textId="77777777" w:rsidR="00B42420" w:rsidRPr="00B0275E" w:rsidRDefault="00B42420" w:rsidP="00184013">
      <w:pPr>
        <w:tabs>
          <w:tab w:val="left" w:pos="90"/>
          <w:tab w:val="left" w:pos="810"/>
        </w:tabs>
        <w:ind w:left="810"/>
        <w:jc w:val="left"/>
        <w:rPr>
          <w:rFonts w:ascii="Futura Lt BT" w:hAnsi="Futura Lt BT"/>
          <w:sz w:val="22"/>
          <w:szCs w:val="22"/>
        </w:rPr>
      </w:pPr>
    </w:p>
    <w:p w14:paraId="0E35E70C" w14:textId="42A153D0" w:rsidR="007C286F" w:rsidRPr="00B0275E" w:rsidRDefault="001B7513" w:rsidP="001B7513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B0275E">
        <w:rPr>
          <w:rFonts w:ascii="Futura Lt BT" w:hAnsi="Futura Lt BT"/>
          <w:sz w:val="22"/>
          <w:szCs w:val="22"/>
        </w:rPr>
        <w:tab/>
        <w:t xml:space="preserve">    </w:t>
      </w:r>
      <w:r w:rsidR="00FD6BCA">
        <w:rPr>
          <w:rFonts w:ascii="Futura Lt BT" w:hAnsi="Futura Lt BT"/>
          <w:sz w:val="22"/>
          <w:szCs w:val="22"/>
        </w:rPr>
        <w:t>2003-</w:t>
      </w:r>
      <w:r w:rsidR="007C286F" w:rsidRPr="00B0275E">
        <w:rPr>
          <w:rFonts w:ascii="Futura Lt BT" w:hAnsi="Futura Lt BT"/>
          <w:sz w:val="22"/>
          <w:szCs w:val="22"/>
        </w:rPr>
        <w:t>2007</w:t>
      </w:r>
      <w:r w:rsidR="007C286F" w:rsidRPr="00B0275E">
        <w:rPr>
          <w:rFonts w:ascii="Futura Lt BT" w:hAnsi="Futura Lt BT"/>
          <w:sz w:val="22"/>
          <w:szCs w:val="22"/>
        </w:rPr>
        <w:tab/>
        <w:t xml:space="preserve">   </w:t>
      </w:r>
      <w:r w:rsidR="00440233" w:rsidRPr="00B0275E">
        <w:rPr>
          <w:rFonts w:ascii="Futura Lt BT" w:hAnsi="Futura Lt BT"/>
          <w:sz w:val="22"/>
          <w:szCs w:val="22"/>
        </w:rPr>
        <w:t xml:space="preserve">          </w:t>
      </w:r>
      <w:r w:rsidR="007C286F" w:rsidRPr="00B0275E">
        <w:rPr>
          <w:rFonts w:ascii="Futura Lt BT" w:hAnsi="Futura Lt BT"/>
          <w:b/>
          <w:sz w:val="22"/>
          <w:szCs w:val="22"/>
        </w:rPr>
        <w:t>University of California, Los Angeles</w:t>
      </w:r>
    </w:p>
    <w:p w14:paraId="44ED7C12" w14:textId="5286F4C9" w:rsidR="00A1314D" w:rsidRDefault="007C286F" w:rsidP="00756997">
      <w:pPr>
        <w:tabs>
          <w:tab w:val="left" w:pos="90"/>
          <w:tab w:val="left" w:pos="810"/>
        </w:tabs>
        <w:ind w:left="810"/>
        <w:jc w:val="left"/>
        <w:rPr>
          <w:rFonts w:ascii="Futura Lt BT" w:hAnsi="Futura Lt BT"/>
          <w:sz w:val="22"/>
          <w:szCs w:val="22"/>
        </w:rPr>
      </w:pPr>
      <w:r w:rsidRPr="00B0275E">
        <w:rPr>
          <w:rFonts w:ascii="Futura Lt BT" w:hAnsi="Futura Lt BT"/>
          <w:sz w:val="22"/>
          <w:szCs w:val="22"/>
        </w:rPr>
        <w:tab/>
      </w:r>
      <w:r w:rsidRPr="00B0275E">
        <w:rPr>
          <w:rFonts w:ascii="Futura Lt BT" w:hAnsi="Futura Lt BT"/>
          <w:sz w:val="22"/>
          <w:szCs w:val="22"/>
        </w:rPr>
        <w:tab/>
        <w:t xml:space="preserve"> Completed Ph</w:t>
      </w:r>
      <w:r w:rsidR="00756997">
        <w:rPr>
          <w:rFonts w:ascii="Futura Lt BT" w:hAnsi="Futura Lt BT"/>
          <w:sz w:val="22"/>
          <w:szCs w:val="22"/>
        </w:rPr>
        <w:t>.</w:t>
      </w:r>
      <w:r w:rsidRPr="00B0275E">
        <w:rPr>
          <w:rFonts w:ascii="Futura Lt BT" w:hAnsi="Futura Lt BT"/>
          <w:sz w:val="22"/>
          <w:szCs w:val="22"/>
        </w:rPr>
        <w:t>D</w:t>
      </w:r>
      <w:r w:rsidR="00756997">
        <w:rPr>
          <w:rFonts w:ascii="Futura Lt BT" w:hAnsi="Futura Lt BT"/>
          <w:sz w:val="22"/>
          <w:szCs w:val="22"/>
        </w:rPr>
        <w:t>.</w:t>
      </w:r>
      <w:r w:rsidRPr="00B0275E">
        <w:rPr>
          <w:rFonts w:ascii="Futura Lt BT" w:hAnsi="Futura Lt BT"/>
          <w:sz w:val="22"/>
          <w:szCs w:val="22"/>
        </w:rPr>
        <w:t xml:space="preserve"> in Neuroscience</w:t>
      </w:r>
    </w:p>
    <w:p w14:paraId="65BD87AB" w14:textId="1C8030D0" w:rsidR="00AA4A22" w:rsidRDefault="00AA4A22" w:rsidP="00756997">
      <w:pPr>
        <w:tabs>
          <w:tab w:val="left" w:pos="90"/>
          <w:tab w:val="left" w:pos="810"/>
        </w:tabs>
        <w:ind w:left="81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ab/>
      </w:r>
      <w:r>
        <w:rPr>
          <w:rFonts w:ascii="Futura Lt BT" w:hAnsi="Futura Lt BT"/>
          <w:sz w:val="22"/>
          <w:szCs w:val="22"/>
        </w:rPr>
        <w:tab/>
      </w:r>
      <w:r w:rsidR="00C239AF">
        <w:rPr>
          <w:rFonts w:ascii="Futura Lt BT" w:hAnsi="Futura Lt BT"/>
          <w:sz w:val="22"/>
          <w:szCs w:val="22"/>
        </w:rPr>
        <w:t xml:space="preserve"> </w:t>
      </w:r>
      <w:r>
        <w:rPr>
          <w:rFonts w:ascii="Futura Lt BT" w:hAnsi="Futura Lt BT"/>
          <w:sz w:val="22"/>
          <w:szCs w:val="22"/>
        </w:rPr>
        <w:t>Advisor: Hugh Tad Blair</w:t>
      </w:r>
    </w:p>
    <w:p w14:paraId="330A8FC0" w14:textId="77777777" w:rsidR="00756997" w:rsidRPr="00756997" w:rsidRDefault="00756997" w:rsidP="00756997">
      <w:pPr>
        <w:tabs>
          <w:tab w:val="left" w:pos="90"/>
          <w:tab w:val="left" w:pos="810"/>
        </w:tabs>
        <w:ind w:left="810"/>
        <w:jc w:val="left"/>
        <w:rPr>
          <w:rFonts w:ascii="Futura Lt BT" w:hAnsi="Futura Lt BT"/>
          <w:sz w:val="22"/>
          <w:szCs w:val="22"/>
        </w:rPr>
      </w:pPr>
    </w:p>
    <w:p w14:paraId="3739906B" w14:textId="4477C5FA" w:rsidR="00BD3B37" w:rsidRPr="006A5CFB" w:rsidRDefault="001B7513" w:rsidP="001B7513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b/>
          <w:sz w:val="22"/>
        </w:rPr>
        <w:tab/>
        <w:t xml:space="preserve">    </w:t>
      </w:r>
      <w:r>
        <w:rPr>
          <w:rFonts w:ascii="Futura Lt BT" w:hAnsi="Futura Lt BT"/>
          <w:sz w:val="22"/>
        </w:rPr>
        <w:t>1996-1998</w:t>
      </w:r>
      <w:r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 w:rsidR="00BD3B37" w:rsidRPr="006A5CFB">
        <w:rPr>
          <w:rFonts w:ascii="Futura Lt BT" w:hAnsi="Futura Lt BT"/>
          <w:b/>
          <w:sz w:val="22"/>
        </w:rPr>
        <w:t xml:space="preserve"> University of Colorado, Boulder</w:t>
      </w:r>
    </w:p>
    <w:p w14:paraId="36662047" w14:textId="6CD7D051" w:rsidR="005B16B2" w:rsidRDefault="00BD3B37" w:rsidP="009E3336">
      <w:pPr>
        <w:tabs>
          <w:tab w:val="left" w:pos="90"/>
          <w:tab w:val="left" w:pos="810"/>
        </w:tabs>
        <w:ind w:left="216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sz w:val="22"/>
        </w:rPr>
        <w:t xml:space="preserve"> Bachelor of Arts</w:t>
      </w:r>
      <w:r w:rsidR="00756997">
        <w:rPr>
          <w:rFonts w:ascii="Futura Lt BT" w:hAnsi="Futura Lt BT"/>
          <w:sz w:val="22"/>
        </w:rPr>
        <w:t xml:space="preserve"> in Psychology</w:t>
      </w:r>
      <w:r w:rsidRPr="006A5CFB">
        <w:rPr>
          <w:rFonts w:ascii="Futura Lt BT" w:hAnsi="Futura Lt BT"/>
          <w:sz w:val="22"/>
        </w:rPr>
        <w:t>, Magna Cum Laude</w:t>
      </w:r>
    </w:p>
    <w:p w14:paraId="122CEFA9" w14:textId="77777777" w:rsid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5EE519F5" w14:textId="28DAA7FB" w:rsid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b/>
          <w:color w:val="4F81BD" w:themeColor="accent1"/>
          <w:sz w:val="28"/>
        </w:rPr>
        <w:t>Research Background</w:t>
      </w:r>
    </w:p>
    <w:p w14:paraId="06F1219B" w14:textId="77777777" w:rsidR="005B16B2" w:rsidRDefault="005B16B2" w:rsidP="005B16B2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</w:rPr>
      </w:pPr>
    </w:p>
    <w:p w14:paraId="266C41EB" w14:textId="08EDB52E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>2018-present</w:t>
      </w:r>
      <w:r w:rsidRPr="000E59CC"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>RIKEN Center for Brain Science</w:t>
      </w:r>
    </w:p>
    <w:p w14:paraId="222989F2" w14:textId="140903AC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sz w:val="22"/>
        </w:rPr>
        <w:t xml:space="preserve">Team </w:t>
      </w:r>
      <w:r w:rsidR="00983E6D">
        <w:rPr>
          <w:rFonts w:ascii="Futura Lt BT" w:hAnsi="Futura Lt BT"/>
          <w:sz w:val="22"/>
        </w:rPr>
        <w:t>Director</w:t>
      </w:r>
      <w:r w:rsidRPr="000E59CC">
        <w:rPr>
          <w:rFonts w:ascii="Futura Lt BT" w:hAnsi="Futura Lt BT"/>
          <w:sz w:val="22"/>
        </w:rPr>
        <w:t xml:space="preserve"> (with tenure)</w:t>
      </w:r>
    </w:p>
    <w:p w14:paraId="2E9DDDE2" w14:textId="7777777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79560030" w14:textId="5394F045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 xml:space="preserve">2015-present </w:t>
      </w:r>
      <w:r w:rsidRPr="000E59CC"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>University of Tokyo</w:t>
      </w:r>
    </w:p>
    <w:p w14:paraId="73523083" w14:textId="421FA8A1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sz w:val="22"/>
        </w:rPr>
        <w:t>Visiting Professor</w:t>
      </w:r>
    </w:p>
    <w:p w14:paraId="331C1431" w14:textId="7777777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573F665A" w14:textId="3D6E0E19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 xml:space="preserve">2011-2018   </w:t>
      </w:r>
      <w:r w:rsidRPr="000E59CC"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>RIKEN Brain Science Institute</w:t>
      </w:r>
    </w:p>
    <w:p w14:paraId="364680A2" w14:textId="71149391" w:rsid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sz w:val="22"/>
        </w:rPr>
        <w:t>Team Leader</w:t>
      </w:r>
    </w:p>
    <w:p w14:paraId="49C19CF2" w14:textId="7777777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23AEBE71" w14:textId="71875D56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 xml:space="preserve">2007-2011   </w:t>
      </w:r>
      <w:r w:rsidRPr="000E59CC"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>New York University</w:t>
      </w:r>
    </w:p>
    <w:p w14:paraId="01CCB651" w14:textId="78BC7953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sz w:val="22"/>
        </w:rPr>
        <w:t>Postdoctoral fellow in Joseph LeDoux’s laboratory</w:t>
      </w:r>
    </w:p>
    <w:p w14:paraId="257AFCEC" w14:textId="7777777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7A45A5C0" w14:textId="2BD467A6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>2003-2007</w:t>
      </w:r>
      <w:r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  <w:t xml:space="preserve"> </w:t>
      </w:r>
      <w:r w:rsidRPr="000E59CC">
        <w:rPr>
          <w:rFonts w:ascii="Futura Lt BT" w:hAnsi="Futura Lt BT"/>
          <w:b/>
          <w:sz w:val="22"/>
        </w:rPr>
        <w:t>University of California Los Angeles</w:t>
      </w:r>
    </w:p>
    <w:p w14:paraId="5CF4BA8C" w14:textId="568BA15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proofErr w:type="gramStart"/>
      <w:r w:rsidRPr="000E59CC">
        <w:rPr>
          <w:rFonts w:ascii="Futura Lt BT" w:hAnsi="Futura Lt BT"/>
          <w:sz w:val="22"/>
        </w:rPr>
        <w:t>Graduate</w:t>
      </w:r>
      <w:proofErr w:type="gramEnd"/>
      <w:r w:rsidRPr="000E59CC">
        <w:rPr>
          <w:rFonts w:ascii="Futura Lt BT" w:hAnsi="Futura Lt BT"/>
          <w:sz w:val="22"/>
        </w:rPr>
        <w:t xml:space="preserve"> student in Hugh Tad Blair’s laboratory</w:t>
      </w:r>
    </w:p>
    <w:p w14:paraId="22A61FF6" w14:textId="77777777" w:rsidR="00C239AF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</w:p>
    <w:p w14:paraId="6E4D1112" w14:textId="3D1AE476" w:rsidR="000E59CC" w:rsidRPr="000E59CC" w:rsidRDefault="00C239AF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lastRenderedPageBreak/>
        <w:t xml:space="preserve">     </w:t>
      </w:r>
      <w:r w:rsidR="000E59CC" w:rsidRPr="000E59CC">
        <w:rPr>
          <w:rFonts w:ascii="Futura Lt BT" w:hAnsi="Futura Lt BT"/>
          <w:sz w:val="22"/>
        </w:rPr>
        <w:t>1998-2003</w:t>
      </w:r>
      <w:r w:rsidR="000E59CC" w:rsidRPr="000E59CC">
        <w:rPr>
          <w:rFonts w:ascii="Futura Lt BT" w:hAnsi="Futura Lt BT"/>
          <w:sz w:val="22"/>
        </w:rPr>
        <w:tab/>
        <w:t xml:space="preserve">   </w:t>
      </w:r>
      <w:r w:rsidR="000E59CC"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 xml:space="preserve"> </w:t>
      </w:r>
      <w:r w:rsidR="000E59CC" w:rsidRPr="000E59CC">
        <w:rPr>
          <w:rFonts w:ascii="Futura Lt BT" w:hAnsi="Futura Lt BT"/>
          <w:b/>
          <w:sz w:val="22"/>
        </w:rPr>
        <w:t>University of California San Francisco</w:t>
      </w:r>
    </w:p>
    <w:p w14:paraId="1D94E1FE" w14:textId="64DA7776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sz w:val="22"/>
        </w:rPr>
        <w:t>Research technician in Howard Fields’ laboratory</w:t>
      </w:r>
    </w:p>
    <w:p w14:paraId="73AE89E3" w14:textId="7777777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09ECC7A6" w14:textId="315F474B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>1997-1998</w:t>
      </w:r>
      <w:r w:rsidRPr="000E59CC">
        <w:rPr>
          <w:rFonts w:ascii="Futura Lt BT" w:hAnsi="Futura Lt BT"/>
          <w:b/>
          <w:sz w:val="22"/>
        </w:rPr>
        <w:t xml:space="preserve">   </w:t>
      </w:r>
      <w:r w:rsidRPr="000E59CC">
        <w:rPr>
          <w:rFonts w:ascii="Futura Lt BT" w:hAnsi="Futura Lt BT"/>
          <w:b/>
          <w:sz w:val="22"/>
        </w:rPr>
        <w:tab/>
      </w:r>
      <w:r w:rsidR="00C239AF">
        <w:rPr>
          <w:rFonts w:ascii="Futura Lt BT" w:hAnsi="Futura Lt BT"/>
          <w:b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>University of Colorado, Boulder</w:t>
      </w:r>
    </w:p>
    <w:p w14:paraId="5BB3DA49" w14:textId="1885CDE9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proofErr w:type="gramStart"/>
      <w:r w:rsidRPr="000E59CC">
        <w:rPr>
          <w:rFonts w:ascii="Futura Lt BT" w:hAnsi="Futura Lt BT"/>
          <w:sz w:val="22"/>
        </w:rPr>
        <w:t>Student</w:t>
      </w:r>
      <w:proofErr w:type="gramEnd"/>
      <w:r w:rsidRPr="000E59CC">
        <w:rPr>
          <w:rFonts w:ascii="Futura Lt BT" w:hAnsi="Futura Lt BT"/>
          <w:sz w:val="22"/>
        </w:rPr>
        <w:t xml:space="preserve"> researcher in the Linda Watkins/Steven Maier laboratory</w:t>
      </w:r>
    </w:p>
    <w:p w14:paraId="1DC9F817" w14:textId="77777777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683F4E77" w14:textId="25AE5BB9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ab/>
        <w:t xml:space="preserve">    </w:t>
      </w:r>
      <w:r w:rsidRPr="000E59CC">
        <w:rPr>
          <w:rFonts w:ascii="Futura Lt BT" w:hAnsi="Futura Lt BT"/>
          <w:sz w:val="22"/>
        </w:rPr>
        <w:t>1997-1998</w:t>
      </w:r>
      <w:r>
        <w:rPr>
          <w:rFonts w:ascii="Futura Lt BT" w:hAnsi="Futura Lt BT"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 xml:space="preserve">   </w:t>
      </w:r>
      <w:r w:rsidRPr="000E59CC">
        <w:rPr>
          <w:rFonts w:ascii="Futura Lt BT" w:hAnsi="Futura Lt BT"/>
          <w:b/>
          <w:sz w:val="22"/>
        </w:rPr>
        <w:tab/>
      </w:r>
      <w:r w:rsidR="00C239AF">
        <w:rPr>
          <w:rFonts w:ascii="Futura Lt BT" w:hAnsi="Futura Lt BT"/>
          <w:b/>
          <w:sz w:val="22"/>
        </w:rPr>
        <w:t xml:space="preserve"> </w:t>
      </w:r>
      <w:r w:rsidRPr="000E59CC">
        <w:rPr>
          <w:rFonts w:ascii="Futura Lt BT" w:hAnsi="Futura Lt BT"/>
          <w:b/>
          <w:sz w:val="22"/>
        </w:rPr>
        <w:t>University of Colorado, Boulder</w:t>
      </w:r>
    </w:p>
    <w:p w14:paraId="5FB20957" w14:textId="401042A8" w:rsidR="000E59CC" w:rsidRPr="000E59CC" w:rsidRDefault="000E59CC" w:rsidP="000E59CC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Pr="000E59CC">
        <w:rPr>
          <w:rFonts w:ascii="Futura Lt BT" w:hAnsi="Futura Lt BT"/>
          <w:sz w:val="22"/>
        </w:rPr>
        <w:tab/>
      </w:r>
      <w:r w:rsidR="00C239AF">
        <w:rPr>
          <w:rFonts w:ascii="Futura Lt BT" w:hAnsi="Futura Lt BT"/>
          <w:sz w:val="22"/>
        </w:rPr>
        <w:t xml:space="preserve"> </w:t>
      </w:r>
      <w:proofErr w:type="gramStart"/>
      <w:r w:rsidRPr="000E59CC">
        <w:rPr>
          <w:rFonts w:ascii="Futura Lt BT" w:hAnsi="Futura Lt BT"/>
          <w:sz w:val="22"/>
        </w:rPr>
        <w:t>Student</w:t>
      </w:r>
      <w:proofErr w:type="gramEnd"/>
      <w:r w:rsidRPr="000E59CC">
        <w:rPr>
          <w:rFonts w:ascii="Futura Lt BT" w:hAnsi="Futura Lt BT"/>
          <w:sz w:val="22"/>
        </w:rPr>
        <w:t xml:space="preserve"> researcher in David Miklowitz’s laboratory</w:t>
      </w:r>
    </w:p>
    <w:p w14:paraId="6BA2FAAB" w14:textId="77777777" w:rsidR="00BD3B37" w:rsidRPr="006A5CFB" w:rsidRDefault="00BD3B37" w:rsidP="004C6CF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66775746" w14:textId="77777777" w:rsidR="00BD3B37" w:rsidRPr="00F85677" w:rsidRDefault="00BD3B37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color w:val="4F81BD" w:themeColor="accent1"/>
          <w:sz w:val="28"/>
        </w:rPr>
      </w:pPr>
      <w:r w:rsidRPr="00F85677">
        <w:rPr>
          <w:rFonts w:ascii="Futura Lt BT" w:hAnsi="Futura Lt BT"/>
          <w:b/>
          <w:color w:val="4F81BD" w:themeColor="accent1"/>
          <w:sz w:val="28"/>
        </w:rPr>
        <w:t>Awards and Honors</w:t>
      </w:r>
    </w:p>
    <w:p w14:paraId="0B5BFAAA" w14:textId="77777777" w:rsidR="00A7712F" w:rsidRPr="00F85677" w:rsidRDefault="00A7712F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sz w:val="22"/>
        </w:rPr>
      </w:pPr>
    </w:p>
    <w:p w14:paraId="62AC0441" w14:textId="170F5346" w:rsidR="00440233" w:rsidRDefault="00440233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</w:rPr>
        <w:tab/>
      </w:r>
      <w:r w:rsidR="001B7513">
        <w:rPr>
          <w:rFonts w:ascii="Futura Lt BT" w:hAnsi="Futura Lt BT"/>
          <w:b/>
        </w:rPr>
        <w:t xml:space="preserve">     </w:t>
      </w:r>
      <w:r w:rsidRPr="00440233">
        <w:rPr>
          <w:rFonts w:ascii="Futura Lt BT" w:hAnsi="Futura Lt BT"/>
          <w:sz w:val="22"/>
          <w:szCs w:val="22"/>
        </w:rPr>
        <w:t>2008</w:t>
      </w:r>
      <w:proofErr w:type="gramStart"/>
      <w:r>
        <w:rPr>
          <w:rFonts w:ascii="Futura Lt BT" w:hAnsi="Futura Lt BT"/>
          <w:sz w:val="22"/>
          <w:szCs w:val="22"/>
        </w:rPr>
        <w:tab/>
        <w:t xml:space="preserve">  Ruth</w:t>
      </w:r>
      <w:proofErr w:type="gramEnd"/>
      <w:r>
        <w:rPr>
          <w:rFonts w:ascii="Futura Lt BT" w:hAnsi="Futura Lt BT"/>
          <w:sz w:val="22"/>
          <w:szCs w:val="22"/>
        </w:rPr>
        <w:t xml:space="preserve"> L. Kirschstein </w:t>
      </w:r>
      <w:r w:rsidR="00AF6A74">
        <w:rPr>
          <w:rFonts w:ascii="Futura Lt BT" w:hAnsi="Futura Lt BT"/>
          <w:sz w:val="22"/>
          <w:szCs w:val="22"/>
        </w:rPr>
        <w:t>NRSA</w:t>
      </w:r>
      <w:r>
        <w:rPr>
          <w:rFonts w:ascii="Futura Lt BT" w:hAnsi="Futura Lt BT"/>
          <w:sz w:val="22"/>
          <w:szCs w:val="22"/>
        </w:rPr>
        <w:t xml:space="preserve"> (NIH)</w:t>
      </w:r>
      <w:r w:rsidR="00AF6A74">
        <w:rPr>
          <w:rFonts w:ascii="Futura Lt BT" w:hAnsi="Futura Lt BT"/>
          <w:sz w:val="22"/>
          <w:szCs w:val="22"/>
        </w:rPr>
        <w:t xml:space="preserve"> postdoctoral fellowship</w:t>
      </w:r>
    </w:p>
    <w:p w14:paraId="7C2C09CD" w14:textId="77777777" w:rsidR="00440233" w:rsidRPr="00440233" w:rsidRDefault="00440233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4080F5A8" w14:textId="0C6D5BAD" w:rsidR="00A7712F" w:rsidRPr="00A7712F" w:rsidRDefault="00A7712F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</w:rPr>
        <w:tab/>
      </w:r>
      <w:r w:rsidR="001B7513">
        <w:rPr>
          <w:rFonts w:ascii="Futura Lt BT" w:hAnsi="Futura Lt BT"/>
          <w:b/>
        </w:rPr>
        <w:t xml:space="preserve">     </w:t>
      </w:r>
      <w:r>
        <w:rPr>
          <w:rFonts w:ascii="Futura Lt BT" w:hAnsi="Futura Lt BT"/>
          <w:sz w:val="22"/>
          <w:szCs w:val="22"/>
        </w:rPr>
        <w:t>2007</w:t>
      </w:r>
      <w:proofErr w:type="gramStart"/>
      <w:r>
        <w:rPr>
          <w:rFonts w:ascii="Futura Lt BT" w:hAnsi="Futura Lt BT"/>
          <w:sz w:val="22"/>
          <w:szCs w:val="22"/>
        </w:rPr>
        <w:tab/>
        <w:t xml:space="preserve">  UCLA</w:t>
      </w:r>
      <w:proofErr w:type="gramEnd"/>
      <w:r>
        <w:rPr>
          <w:rFonts w:ascii="Futura Lt BT" w:hAnsi="Futura Lt BT"/>
          <w:sz w:val="22"/>
          <w:szCs w:val="22"/>
        </w:rPr>
        <w:t xml:space="preserve"> Kavan Award for excellence in neuroscience research</w:t>
      </w:r>
    </w:p>
    <w:p w14:paraId="2E5D155C" w14:textId="77777777" w:rsidR="00544E2A" w:rsidRPr="006A5CFB" w:rsidRDefault="00544E2A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</w:rPr>
      </w:pPr>
    </w:p>
    <w:p w14:paraId="44093068" w14:textId="2A87168E" w:rsidR="00257449" w:rsidRDefault="00257449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6A5CFB">
        <w:rPr>
          <w:rFonts w:ascii="Futura Lt BT" w:hAnsi="Futura Lt BT"/>
          <w:b/>
        </w:rPr>
        <w:tab/>
      </w:r>
      <w:r w:rsidR="001B7513">
        <w:rPr>
          <w:rFonts w:ascii="Futura Lt BT" w:hAnsi="Futura Lt BT"/>
          <w:b/>
        </w:rPr>
        <w:t xml:space="preserve">     </w:t>
      </w:r>
      <w:r w:rsidRPr="006A5CFB">
        <w:rPr>
          <w:rFonts w:ascii="Futura Lt BT" w:hAnsi="Futura Lt BT"/>
          <w:sz w:val="22"/>
          <w:szCs w:val="22"/>
        </w:rPr>
        <w:t>2006</w:t>
      </w:r>
      <w:proofErr w:type="gramStart"/>
      <w:r w:rsidRPr="006A5CFB">
        <w:rPr>
          <w:rFonts w:ascii="Futura Lt BT" w:hAnsi="Futura Lt BT"/>
          <w:sz w:val="22"/>
          <w:szCs w:val="22"/>
        </w:rPr>
        <w:tab/>
        <w:t xml:space="preserve"> </w:t>
      </w:r>
      <w:r w:rsidR="00C239AF">
        <w:rPr>
          <w:rFonts w:ascii="Futura Lt BT" w:hAnsi="Futura Lt BT"/>
          <w:sz w:val="22"/>
          <w:szCs w:val="22"/>
        </w:rPr>
        <w:t xml:space="preserve"> </w:t>
      </w:r>
      <w:r w:rsidRPr="006A5CFB">
        <w:rPr>
          <w:rFonts w:ascii="Futura Lt BT" w:hAnsi="Futura Lt BT"/>
          <w:sz w:val="22"/>
          <w:szCs w:val="22"/>
        </w:rPr>
        <w:t>Society</w:t>
      </w:r>
      <w:proofErr w:type="gramEnd"/>
      <w:r w:rsidRPr="006A5CFB">
        <w:rPr>
          <w:rFonts w:ascii="Futura Lt BT" w:hAnsi="Futura Lt BT"/>
          <w:sz w:val="22"/>
          <w:szCs w:val="22"/>
        </w:rPr>
        <w:t xml:space="preserve"> for Neuroscience Travel Award</w:t>
      </w:r>
    </w:p>
    <w:p w14:paraId="2F92D249" w14:textId="77777777" w:rsidR="00AB38B1" w:rsidRPr="006A5CFB" w:rsidRDefault="00AB38B1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740C5326" w14:textId="046C406E" w:rsidR="00796E72" w:rsidRPr="000E59CC" w:rsidRDefault="00356919" w:rsidP="000E59CC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6A5CFB">
        <w:rPr>
          <w:rFonts w:ascii="Futura Lt BT" w:hAnsi="Futura Lt BT"/>
          <w:b/>
        </w:rPr>
        <w:tab/>
      </w:r>
      <w:r w:rsidR="001B7513">
        <w:rPr>
          <w:rFonts w:ascii="Futura Lt BT" w:hAnsi="Futura Lt BT"/>
          <w:b/>
        </w:rPr>
        <w:t xml:space="preserve">     </w:t>
      </w:r>
      <w:r w:rsidRPr="006A5CFB">
        <w:rPr>
          <w:rFonts w:ascii="Futura Lt BT" w:hAnsi="Futura Lt BT"/>
          <w:sz w:val="22"/>
          <w:szCs w:val="22"/>
        </w:rPr>
        <w:t>2004</w:t>
      </w:r>
      <w:proofErr w:type="gramStart"/>
      <w:r w:rsidRPr="006A5CFB">
        <w:rPr>
          <w:rFonts w:ascii="Futura Lt BT" w:hAnsi="Futura Lt BT"/>
          <w:sz w:val="22"/>
          <w:szCs w:val="22"/>
        </w:rPr>
        <w:tab/>
        <w:t xml:space="preserve">  National</w:t>
      </w:r>
      <w:proofErr w:type="gramEnd"/>
      <w:r w:rsidRPr="006A5CFB">
        <w:rPr>
          <w:rFonts w:ascii="Futura Lt BT" w:hAnsi="Futura Lt BT"/>
          <w:sz w:val="22"/>
          <w:szCs w:val="22"/>
        </w:rPr>
        <w:t xml:space="preserve"> Science Foundation Graduate Research Fellowship</w:t>
      </w:r>
    </w:p>
    <w:p w14:paraId="17DEC408" w14:textId="77777777" w:rsidR="00796E72" w:rsidRDefault="00796E72" w:rsidP="005B16B2">
      <w:pPr>
        <w:tabs>
          <w:tab w:val="left" w:pos="90"/>
          <w:tab w:val="left" w:pos="810"/>
        </w:tabs>
        <w:jc w:val="left"/>
        <w:rPr>
          <w:rFonts w:ascii="Futura Lt BT" w:hAnsi="Futura Lt BT"/>
          <w:b/>
          <w:color w:val="4F81BD" w:themeColor="accent1"/>
          <w:sz w:val="28"/>
        </w:rPr>
      </w:pPr>
    </w:p>
    <w:p w14:paraId="581317AF" w14:textId="77777777" w:rsidR="005B16B2" w:rsidRPr="00F85677" w:rsidRDefault="005B16B2" w:rsidP="005B16B2">
      <w:pPr>
        <w:tabs>
          <w:tab w:val="left" w:pos="90"/>
          <w:tab w:val="left" w:pos="810"/>
        </w:tabs>
        <w:jc w:val="left"/>
        <w:rPr>
          <w:rFonts w:ascii="Futura Lt BT" w:hAnsi="Futura Lt BT"/>
          <w:b/>
          <w:color w:val="4F81BD" w:themeColor="accent1"/>
          <w:sz w:val="28"/>
        </w:rPr>
      </w:pPr>
      <w:r w:rsidRPr="00F85677">
        <w:rPr>
          <w:rFonts w:ascii="Futura Lt BT" w:hAnsi="Futura Lt BT"/>
          <w:b/>
          <w:color w:val="4F81BD" w:themeColor="accent1"/>
          <w:sz w:val="28"/>
        </w:rPr>
        <w:t>Publications</w:t>
      </w:r>
    </w:p>
    <w:p w14:paraId="628A0567" w14:textId="77777777" w:rsidR="00202B6A" w:rsidRDefault="00202B6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532C008A" w14:textId="78E0555D" w:rsidR="007B6CCA" w:rsidRDefault="007B6CC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7B6CCA">
        <w:rPr>
          <w:rFonts w:ascii="Futura Lt BT" w:hAnsi="Futura Lt BT"/>
          <w:sz w:val="22"/>
          <w:szCs w:val="22"/>
        </w:rPr>
        <w:t>Gu X</w:t>
      </w:r>
      <w:r w:rsidR="007B57AB">
        <w:rPr>
          <w:rFonts w:ascii="Futura Lt BT" w:hAnsi="Futura Lt BT"/>
          <w:sz w:val="22"/>
          <w:szCs w:val="22"/>
        </w:rPr>
        <w:t>.</w:t>
      </w:r>
      <w:r w:rsidR="00FB320A">
        <w:rPr>
          <w:rFonts w:ascii="Futura Lt BT" w:hAnsi="Futura Lt BT"/>
          <w:sz w:val="22"/>
          <w:szCs w:val="22"/>
        </w:rPr>
        <w:t xml:space="preserve"> and</w:t>
      </w:r>
      <w:r w:rsidRPr="007B6CCA">
        <w:rPr>
          <w:rFonts w:ascii="Futura Lt BT" w:hAnsi="Futura Lt BT"/>
          <w:sz w:val="22"/>
          <w:szCs w:val="22"/>
        </w:rPr>
        <w:t xml:space="preserve"> </w:t>
      </w:r>
      <w:r w:rsidRPr="007B6CCA">
        <w:rPr>
          <w:rFonts w:ascii="Futura Lt BT" w:hAnsi="Futura Lt BT"/>
          <w:b/>
          <w:bCs/>
          <w:sz w:val="22"/>
          <w:szCs w:val="22"/>
        </w:rPr>
        <w:t>Johansen J.P.</w:t>
      </w:r>
      <w:r w:rsidRPr="007B6CCA">
        <w:rPr>
          <w:rFonts w:ascii="Futura Lt BT" w:hAnsi="Futura Lt BT"/>
          <w:sz w:val="22"/>
          <w:szCs w:val="22"/>
        </w:rPr>
        <w:t xml:space="preserve"> Prefrontal encoding of an internal model for emotional inference, </w:t>
      </w:r>
      <w:r w:rsidRPr="007B6CCA">
        <w:rPr>
          <w:rFonts w:ascii="Futura Lt BT" w:hAnsi="Futura Lt BT"/>
          <w:i/>
          <w:iCs/>
          <w:sz w:val="22"/>
          <w:szCs w:val="22"/>
        </w:rPr>
        <w:t>Nature</w:t>
      </w:r>
      <w:r w:rsidR="00810D40">
        <w:rPr>
          <w:rFonts w:ascii="Futura Lt BT" w:hAnsi="Futura Lt BT"/>
          <w:i/>
          <w:iCs/>
          <w:sz w:val="22"/>
          <w:szCs w:val="22"/>
        </w:rPr>
        <w:t xml:space="preserve"> </w:t>
      </w:r>
      <w:r w:rsidR="00202B6A">
        <w:rPr>
          <w:rFonts w:ascii="Futura Lt BT" w:hAnsi="Futura Lt BT"/>
          <w:sz w:val="22"/>
          <w:szCs w:val="22"/>
        </w:rPr>
        <w:t xml:space="preserve">2025 </w:t>
      </w:r>
      <w:r w:rsidR="00C650FF">
        <w:rPr>
          <w:rFonts w:ascii="Futura Lt BT" w:hAnsi="Futura Lt BT"/>
          <w:sz w:val="22"/>
          <w:szCs w:val="22"/>
        </w:rPr>
        <w:t xml:space="preserve">643(8073): 1044-1056 </w:t>
      </w:r>
    </w:p>
    <w:p w14:paraId="798A2015" w14:textId="77777777" w:rsidR="00FB320A" w:rsidRDefault="00FB320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19795223" w14:textId="549DFDA3" w:rsidR="00FB320A" w:rsidRDefault="00FB320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bookmarkStart w:id="0" w:name="_Hlk219820209"/>
      <w:r>
        <w:rPr>
          <w:rFonts w:ascii="Futura Lt BT" w:hAnsi="Futura Lt BT"/>
          <w:sz w:val="22"/>
          <w:szCs w:val="22"/>
        </w:rPr>
        <w:t xml:space="preserve">Tan B.Z., </w:t>
      </w:r>
      <w:proofErr w:type="spellStart"/>
      <w:r>
        <w:rPr>
          <w:rFonts w:ascii="Futura Lt BT" w:hAnsi="Futura Lt BT"/>
          <w:sz w:val="22"/>
          <w:szCs w:val="22"/>
        </w:rPr>
        <w:t>Sulkes</w:t>
      </w:r>
      <w:proofErr w:type="spellEnd"/>
      <w:r>
        <w:rPr>
          <w:rFonts w:ascii="Futura Lt BT" w:hAnsi="Futura Lt BT"/>
          <w:sz w:val="22"/>
          <w:szCs w:val="22"/>
        </w:rPr>
        <w:t xml:space="preserve">-Cuevas J.N., Yoshida, R., Uematsu A., Koivumaa J., Ishizu Y., Goda Y. and </w:t>
      </w:r>
      <w:r w:rsidRPr="00FB320A">
        <w:rPr>
          <w:rFonts w:ascii="Futura Lt BT" w:hAnsi="Futura Lt BT"/>
          <w:b/>
          <w:bCs/>
          <w:sz w:val="22"/>
          <w:szCs w:val="22"/>
        </w:rPr>
        <w:t>Johansen J.P.</w:t>
      </w:r>
      <w:r>
        <w:rPr>
          <w:rFonts w:ascii="Futura Lt BT" w:hAnsi="Futura Lt BT"/>
          <w:sz w:val="22"/>
          <w:szCs w:val="22"/>
        </w:rPr>
        <w:t xml:space="preserve">  </w:t>
      </w:r>
      <w:r w:rsidRPr="00FB320A">
        <w:rPr>
          <w:rFonts w:ascii="Futura Lt BT" w:hAnsi="Futura Lt BT"/>
          <w:sz w:val="22"/>
          <w:szCs w:val="22"/>
        </w:rPr>
        <w:t xml:space="preserve">A </w:t>
      </w:r>
      <w:proofErr w:type="spellStart"/>
      <w:r w:rsidRPr="00FB320A">
        <w:rPr>
          <w:rFonts w:ascii="Futura Lt BT" w:hAnsi="Futura Lt BT"/>
          <w:sz w:val="22"/>
          <w:szCs w:val="22"/>
        </w:rPr>
        <w:t>neuromodulatory</w:t>
      </w:r>
      <w:proofErr w:type="spellEnd"/>
      <w:r w:rsidRPr="00FB320A">
        <w:rPr>
          <w:rFonts w:ascii="Futura Lt BT" w:hAnsi="Futura Lt BT"/>
          <w:sz w:val="22"/>
          <w:szCs w:val="22"/>
        </w:rPr>
        <w:t xml:space="preserve"> circuit-to-molecular pathway for reformatting aversive memories during recall</w:t>
      </w:r>
      <w:r>
        <w:rPr>
          <w:rFonts w:ascii="Futura Lt BT" w:hAnsi="Futura Lt BT"/>
          <w:sz w:val="22"/>
          <w:szCs w:val="22"/>
        </w:rPr>
        <w:t xml:space="preserve">. </w:t>
      </w:r>
      <w:r w:rsidRPr="00FB320A">
        <w:rPr>
          <w:rFonts w:ascii="Futura Lt BT" w:hAnsi="Futura Lt BT"/>
          <w:i/>
          <w:iCs/>
          <w:sz w:val="22"/>
          <w:szCs w:val="22"/>
        </w:rPr>
        <w:t>Neuron</w:t>
      </w:r>
      <w:r>
        <w:rPr>
          <w:rFonts w:ascii="Futura Lt BT" w:hAnsi="Futura Lt BT"/>
          <w:sz w:val="22"/>
          <w:szCs w:val="22"/>
        </w:rPr>
        <w:t xml:space="preserve"> (in-press)</w:t>
      </w:r>
    </w:p>
    <w:p w14:paraId="12E6E7EE" w14:textId="77777777" w:rsidR="00FB320A" w:rsidRDefault="00FB320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6E7C6875" w14:textId="2017A6E5" w:rsidR="00FB320A" w:rsidRPr="00FB320A" w:rsidRDefault="00FB320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bookmarkStart w:id="1" w:name="_Hlk219820485"/>
      <w:r>
        <w:rPr>
          <w:rFonts w:ascii="Futura Lt BT" w:hAnsi="Futura Lt BT"/>
          <w:sz w:val="22"/>
          <w:szCs w:val="22"/>
        </w:rPr>
        <w:t xml:space="preserve">Yeh L-F., Ozawa T., Uematsu A., </w:t>
      </w:r>
      <w:proofErr w:type="spellStart"/>
      <w:r>
        <w:rPr>
          <w:rFonts w:ascii="Futura Lt BT" w:hAnsi="Futura Lt BT"/>
          <w:sz w:val="22"/>
          <w:szCs w:val="22"/>
        </w:rPr>
        <w:t>Duenki</w:t>
      </w:r>
      <w:proofErr w:type="spellEnd"/>
      <w:r>
        <w:rPr>
          <w:rFonts w:ascii="Futura Lt BT" w:hAnsi="Futura Lt BT"/>
          <w:sz w:val="22"/>
          <w:szCs w:val="22"/>
        </w:rPr>
        <w:t xml:space="preserve"> T., Ishizu Y., Murray A.J., </w:t>
      </w:r>
      <w:proofErr w:type="spellStart"/>
      <w:r>
        <w:rPr>
          <w:rFonts w:ascii="Futura Lt BT" w:hAnsi="Futura Lt BT"/>
          <w:sz w:val="22"/>
          <w:szCs w:val="22"/>
        </w:rPr>
        <w:t>Okanoya</w:t>
      </w:r>
      <w:proofErr w:type="spellEnd"/>
      <w:r>
        <w:rPr>
          <w:rFonts w:ascii="Futura Lt BT" w:hAnsi="Futura Lt BT"/>
          <w:sz w:val="22"/>
          <w:szCs w:val="22"/>
        </w:rPr>
        <w:t xml:space="preserve"> K. and </w:t>
      </w:r>
      <w:r w:rsidRPr="00FB320A">
        <w:rPr>
          <w:rFonts w:ascii="Futura Lt BT" w:hAnsi="Futura Lt BT"/>
          <w:b/>
          <w:bCs/>
          <w:sz w:val="22"/>
          <w:szCs w:val="22"/>
        </w:rPr>
        <w:t>Johansen J.P.</w:t>
      </w:r>
      <w:r>
        <w:rPr>
          <w:rFonts w:ascii="Futura Lt BT" w:hAnsi="Futura Lt BT"/>
          <w:sz w:val="22"/>
          <w:szCs w:val="22"/>
        </w:rPr>
        <w:t xml:space="preserve"> </w:t>
      </w:r>
      <w:r w:rsidRPr="00FB320A">
        <w:rPr>
          <w:rFonts w:ascii="Futura Lt BT" w:hAnsi="Futura Lt BT"/>
          <w:sz w:val="22"/>
          <w:szCs w:val="22"/>
        </w:rPr>
        <w:t>A sensorimotor brain circuit for transforming aversive experiences into emotional states</w:t>
      </w:r>
      <w:r>
        <w:rPr>
          <w:rFonts w:ascii="Futura Lt BT" w:hAnsi="Futura Lt BT"/>
          <w:sz w:val="22"/>
          <w:szCs w:val="22"/>
        </w:rPr>
        <w:t xml:space="preserve"> </w:t>
      </w:r>
      <w:proofErr w:type="spellStart"/>
      <w:r w:rsidRPr="00C472FF">
        <w:rPr>
          <w:rFonts w:ascii="Futura Lt BT" w:hAnsi="Futura Lt BT"/>
          <w:i/>
          <w:iCs/>
          <w:sz w:val="22"/>
          <w:szCs w:val="22"/>
        </w:rPr>
        <w:t>bioRxiv</w:t>
      </w:r>
      <w:proofErr w:type="spellEnd"/>
      <w:r>
        <w:rPr>
          <w:rFonts w:ascii="Futura Lt BT" w:hAnsi="Futura Lt BT"/>
          <w:sz w:val="22"/>
          <w:szCs w:val="22"/>
        </w:rPr>
        <w:t xml:space="preserve"> 2026 (in-revision, Nature)</w:t>
      </w:r>
    </w:p>
    <w:bookmarkEnd w:id="0"/>
    <w:bookmarkEnd w:id="1"/>
    <w:p w14:paraId="33302791" w14:textId="77777777" w:rsidR="00810D40" w:rsidRDefault="00810D40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6C81BC4F" w14:textId="11260129" w:rsidR="00810D40" w:rsidRDefault="00810D40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C472FF">
        <w:rPr>
          <w:rFonts w:ascii="Futura Lt BT" w:hAnsi="Futura Lt BT"/>
          <w:sz w:val="22"/>
          <w:szCs w:val="22"/>
        </w:rPr>
        <w:t xml:space="preserve">Kasuga, Y., Gu, X., Ohnuki, T., Uematsu, A., Yoshida, R., Yanagihara, D. &amp; </w:t>
      </w:r>
      <w:r w:rsidRPr="00C472FF">
        <w:rPr>
          <w:rFonts w:ascii="Futura Lt BT" w:hAnsi="Futura Lt BT"/>
          <w:b/>
          <w:bCs/>
          <w:sz w:val="22"/>
          <w:szCs w:val="22"/>
        </w:rPr>
        <w:t>Johansen, J.P.</w:t>
      </w:r>
      <w:r w:rsidRPr="00C472FF">
        <w:rPr>
          <w:rFonts w:ascii="Futura Lt BT" w:hAnsi="Futura Lt BT"/>
          <w:sz w:val="22"/>
          <w:szCs w:val="22"/>
        </w:rPr>
        <w:t xml:space="preserve"> A neural circuit targeting technique for investigating functional input-output organization in the nervous system </w:t>
      </w:r>
      <w:proofErr w:type="spellStart"/>
      <w:r w:rsidRPr="00C472FF">
        <w:rPr>
          <w:rFonts w:ascii="Futura Lt BT" w:hAnsi="Futura Lt BT"/>
          <w:i/>
          <w:iCs/>
          <w:sz w:val="22"/>
          <w:szCs w:val="22"/>
        </w:rPr>
        <w:t>bioRxiv</w:t>
      </w:r>
      <w:proofErr w:type="spellEnd"/>
      <w:r w:rsidRPr="00C472FF">
        <w:rPr>
          <w:rFonts w:ascii="Futura Lt BT" w:hAnsi="Futura Lt BT"/>
          <w:sz w:val="22"/>
          <w:szCs w:val="22"/>
        </w:rPr>
        <w:t xml:space="preserve"> 2025 </w:t>
      </w:r>
      <w:bookmarkStart w:id="2" w:name="_Hlk219820226"/>
      <w:r w:rsidR="00EA03CC">
        <w:rPr>
          <w:rFonts w:ascii="Futura Lt BT" w:hAnsi="Futura Lt BT"/>
          <w:sz w:val="22"/>
          <w:szCs w:val="22"/>
        </w:rPr>
        <w:t>(in-revision, Nature Neuroscience)</w:t>
      </w:r>
      <w:bookmarkEnd w:id="2"/>
    </w:p>
    <w:p w14:paraId="412422D0" w14:textId="77777777" w:rsidR="00C650FF" w:rsidRDefault="00C650FF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349B5538" w14:textId="3B61FA67" w:rsidR="00C650FF" w:rsidRPr="00810D40" w:rsidRDefault="00C650FF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Saito, S., Osako, Y., Odagawa, M., Oisi, Y., Matsubara, C., Kato, S., Kobayashi, K., Morita, M., </w:t>
      </w:r>
      <w:r w:rsidRPr="001A7F3A">
        <w:rPr>
          <w:rFonts w:ascii="Futura Lt BT" w:hAnsi="Futura Lt BT"/>
          <w:b/>
          <w:bCs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 and Murayama, M. </w:t>
      </w:r>
      <w:proofErr w:type="spellStart"/>
      <w:r w:rsidRPr="00C650FF">
        <w:rPr>
          <w:rFonts w:ascii="Futura Lt BT" w:hAnsi="Futura Lt BT"/>
          <w:sz w:val="22"/>
          <w:szCs w:val="22"/>
        </w:rPr>
        <w:t>Amygdalo</w:t>
      </w:r>
      <w:proofErr w:type="spellEnd"/>
      <w:r w:rsidRPr="00C650FF">
        <w:rPr>
          <w:rFonts w:ascii="Futura Lt BT" w:hAnsi="Futura Lt BT"/>
          <w:sz w:val="22"/>
          <w:szCs w:val="22"/>
        </w:rPr>
        <w:t>-cortical dialogue underlies memory enhancement by emotional association</w:t>
      </w:r>
      <w:r>
        <w:rPr>
          <w:rFonts w:ascii="Futura Lt BT" w:hAnsi="Futura Lt BT"/>
          <w:sz w:val="22"/>
          <w:szCs w:val="22"/>
        </w:rPr>
        <w:t xml:space="preserve"> </w:t>
      </w:r>
      <w:r w:rsidRPr="001A7F3A">
        <w:rPr>
          <w:rFonts w:ascii="Futura Lt BT" w:hAnsi="Futura Lt BT"/>
          <w:i/>
          <w:iCs/>
          <w:sz w:val="22"/>
          <w:szCs w:val="22"/>
        </w:rPr>
        <w:t>Neuron</w:t>
      </w:r>
      <w:r>
        <w:rPr>
          <w:rFonts w:ascii="Futura Lt BT" w:hAnsi="Futura Lt BT"/>
          <w:sz w:val="22"/>
          <w:szCs w:val="22"/>
        </w:rPr>
        <w:t xml:space="preserve"> </w:t>
      </w:r>
      <w:r w:rsidR="00202B6A">
        <w:rPr>
          <w:rFonts w:ascii="Futura Lt BT" w:hAnsi="Futura Lt BT"/>
          <w:sz w:val="22"/>
          <w:szCs w:val="22"/>
        </w:rPr>
        <w:t xml:space="preserve">2025 </w:t>
      </w:r>
      <w:r>
        <w:rPr>
          <w:rFonts w:ascii="Futura Lt BT" w:hAnsi="Futura Lt BT"/>
          <w:sz w:val="22"/>
          <w:szCs w:val="22"/>
        </w:rPr>
        <w:t xml:space="preserve">113(6) 931-948 </w:t>
      </w:r>
    </w:p>
    <w:p w14:paraId="5A1D9921" w14:textId="77777777" w:rsidR="007B6CCA" w:rsidRPr="007B6CCA" w:rsidRDefault="007B6CC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i/>
          <w:iCs/>
          <w:sz w:val="22"/>
          <w:szCs w:val="22"/>
        </w:rPr>
      </w:pPr>
    </w:p>
    <w:p w14:paraId="2973C856" w14:textId="48BC9001" w:rsidR="007B57AB" w:rsidRDefault="007B57AB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Handa, T., Sugiyama, T., Islam, T., </w:t>
      </w:r>
      <w:r w:rsidRPr="007B57AB">
        <w:rPr>
          <w:rFonts w:ascii="Futura Lt BT" w:hAnsi="Futura Lt BT"/>
          <w:b/>
          <w:bCs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, Yanagawa, Y., McHugh, T.J. and Okamoto, H. </w:t>
      </w:r>
      <w:r w:rsidRPr="007B57AB">
        <w:rPr>
          <w:rFonts w:ascii="Futura Lt BT" w:hAnsi="Futura Lt BT"/>
          <w:sz w:val="22"/>
          <w:szCs w:val="22"/>
        </w:rPr>
        <w:t>The neural pathway from the superior subpart of the medial habenula to the interpeduncular nucleus suppresses anxiety</w:t>
      </w:r>
      <w:r>
        <w:rPr>
          <w:rFonts w:ascii="Futura Lt BT" w:hAnsi="Futura Lt BT"/>
          <w:sz w:val="22"/>
          <w:szCs w:val="22"/>
        </w:rPr>
        <w:t xml:space="preserve">, </w:t>
      </w:r>
      <w:r w:rsidRPr="007B57AB">
        <w:rPr>
          <w:rFonts w:ascii="Futura Lt BT" w:hAnsi="Futura Lt BT"/>
          <w:i/>
          <w:iCs/>
          <w:sz w:val="22"/>
          <w:szCs w:val="22"/>
        </w:rPr>
        <w:t>Molecular Psychiatry</w:t>
      </w:r>
      <w:r>
        <w:rPr>
          <w:rFonts w:ascii="Futura Lt BT" w:hAnsi="Futura Lt BT"/>
          <w:sz w:val="22"/>
          <w:szCs w:val="22"/>
        </w:rPr>
        <w:t xml:space="preserve"> </w:t>
      </w:r>
      <w:proofErr w:type="gramStart"/>
      <w:r w:rsidR="00943DF1">
        <w:rPr>
          <w:rFonts w:ascii="Futura Lt BT" w:hAnsi="Futura Lt BT"/>
          <w:sz w:val="22"/>
          <w:szCs w:val="22"/>
        </w:rPr>
        <w:t xml:space="preserve">2025 </w:t>
      </w:r>
      <w:r w:rsidR="00C650FF" w:rsidRPr="00C650FF">
        <w:rPr>
          <w:rFonts w:ascii="Futura Lt BT" w:hAnsi="Futura Lt BT"/>
          <w:sz w:val="22"/>
          <w:szCs w:val="22"/>
        </w:rPr>
        <w:t>30</w:t>
      </w:r>
      <w:proofErr w:type="gramEnd"/>
      <w:r w:rsidR="00C650FF" w:rsidRPr="00C650FF">
        <w:rPr>
          <w:rFonts w:ascii="Futura Lt BT" w:hAnsi="Futura Lt BT"/>
          <w:sz w:val="22"/>
          <w:szCs w:val="22"/>
        </w:rPr>
        <w:t>(8):3752-3764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7BC0A9F8" w14:textId="77777777" w:rsidR="00810D40" w:rsidRDefault="00810D40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6B71F58C" w14:textId="09B66434" w:rsidR="00810D40" w:rsidRDefault="00810D40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C472FF">
        <w:rPr>
          <w:rFonts w:ascii="Futura Lt BT" w:hAnsi="Futura Lt BT"/>
          <w:sz w:val="22"/>
          <w:szCs w:val="22"/>
        </w:rPr>
        <w:t xml:space="preserve">Schiller, D., </w:t>
      </w:r>
      <w:r w:rsidRPr="00C472FF">
        <w:rPr>
          <w:rFonts w:ascii="Futura Lt BT" w:hAnsi="Futura Lt BT"/>
          <w:b/>
          <w:bCs/>
          <w:sz w:val="22"/>
          <w:szCs w:val="22"/>
        </w:rPr>
        <w:t>Johansen, J.P.</w:t>
      </w:r>
      <w:r w:rsidRPr="00C472FF">
        <w:rPr>
          <w:rFonts w:ascii="Futura Lt BT" w:hAnsi="Futura Lt BT"/>
          <w:sz w:val="22"/>
          <w:szCs w:val="22"/>
        </w:rPr>
        <w:t xml:space="preserve"> &amp; Ostroff, L.E. Honoring the legacy of Joseph E. LeDoux: introduction to the Special Issue. </w:t>
      </w:r>
      <w:r w:rsidRPr="00C472FF">
        <w:rPr>
          <w:rFonts w:ascii="Futura Lt BT" w:hAnsi="Futura Lt BT"/>
          <w:i/>
          <w:iCs/>
          <w:sz w:val="22"/>
          <w:szCs w:val="22"/>
        </w:rPr>
        <w:t>Cerebral Cortex</w:t>
      </w:r>
      <w:r w:rsidRPr="00C472FF">
        <w:rPr>
          <w:rFonts w:ascii="Futura Lt BT" w:hAnsi="Futura Lt BT"/>
          <w:sz w:val="22"/>
          <w:szCs w:val="22"/>
        </w:rPr>
        <w:t xml:space="preserve"> </w:t>
      </w:r>
      <w:r w:rsidR="00202B6A">
        <w:rPr>
          <w:rFonts w:ascii="Futura Lt BT" w:hAnsi="Futura Lt BT"/>
          <w:sz w:val="22"/>
          <w:szCs w:val="22"/>
        </w:rPr>
        <w:t xml:space="preserve">2025 </w:t>
      </w:r>
      <w:r w:rsidRPr="00C472FF">
        <w:rPr>
          <w:rFonts w:ascii="Futura Lt BT" w:hAnsi="Futura Lt BT"/>
          <w:sz w:val="22"/>
          <w:szCs w:val="22"/>
        </w:rPr>
        <w:t xml:space="preserve">35: 1 1-2 </w:t>
      </w:r>
    </w:p>
    <w:p w14:paraId="497F1980" w14:textId="77777777" w:rsidR="007B57AB" w:rsidRDefault="007B57AB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3C886F84" w14:textId="04ED63D6" w:rsidR="007B6CCA" w:rsidRPr="00AA0B0E" w:rsidRDefault="007B6CCA" w:rsidP="007B6CCA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7B6CCA">
        <w:rPr>
          <w:rFonts w:ascii="Futura Lt BT" w:hAnsi="Futura Lt BT"/>
          <w:sz w:val="22"/>
          <w:szCs w:val="22"/>
        </w:rPr>
        <w:t xml:space="preserve">Watanabe M, Uematsu A, </w:t>
      </w:r>
      <w:r w:rsidRPr="007B6CCA">
        <w:rPr>
          <w:rFonts w:ascii="Futura Lt BT" w:hAnsi="Futura Lt BT"/>
          <w:b/>
          <w:bCs/>
          <w:sz w:val="22"/>
          <w:szCs w:val="22"/>
        </w:rPr>
        <w:t>Johansen J.P.</w:t>
      </w:r>
      <w:r w:rsidRPr="007B6CCA">
        <w:rPr>
          <w:rFonts w:ascii="Futura Lt BT" w:hAnsi="Futura Lt BT"/>
          <w:sz w:val="22"/>
          <w:szCs w:val="22"/>
        </w:rPr>
        <w:t xml:space="preserve"> Bidirectional emotional regulation through prefrontal innervation of the locus coeruleus, </w:t>
      </w:r>
      <w:r w:rsidRPr="007B6CCA">
        <w:rPr>
          <w:rFonts w:ascii="Futura Lt BT" w:hAnsi="Futura Lt BT"/>
          <w:i/>
          <w:iCs/>
          <w:sz w:val="22"/>
          <w:szCs w:val="22"/>
        </w:rPr>
        <w:t>Molecular Psychiatry</w:t>
      </w:r>
      <w:r w:rsidR="00AA0B0E">
        <w:rPr>
          <w:rFonts w:ascii="Futura Lt BT" w:hAnsi="Futura Lt BT"/>
          <w:sz w:val="22"/>
          <w:szCs w:val="22"/>
        </w:rPr>
        <w:t xml:space="preserve"> </w:t>
      </w:r>
      <w:r w:rsidR="00202B6A">
        <w:rPr>
          <w:rFonts w:ascii="Futura Lt BT" w:hAnsi="Futura Lt BT"/>
          <w:sz w:val="22"/>
          <w:szCs w:val="22"/>
        </w:rPr>
        <w:t xml:space="preserve">2025 </w:t>
      </w:r>
      <w:r w:rsidR="00C650FF">
        <w:rPr>
          <w:rFonts w:ascii="Futura Lt BT" w:hAnsi="Futura Lt BT"/>
          <w:sz w:val="22"/>
          <w:szCs w:val="22"/>
        </w:rPr>
        <w:t xml:space="preserve">30(8): 3568-3578 </w:t>
      </w:r>
    </w:p>
    <w:p w14:paraId="1FCFC5D0" w14:textId="77777777" w:rsidR="00C472FF" w:rsidRPr="00C472FF" w:rsidRDefault="00C472FF" w:rsidP="00C472FF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2E85B9C2" w14:textId="221BCAAE" w:rsidR="00530468" w:rsidRDefault="00530468" w:rsidP="0053046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proofErr w:type="spellStart"/>
      <w:r>
        <w:rPr>
          <w:rFonts w:ascii="Futura Lt BT" w:hAnsi="Futura Lt BT"/>
          <w:sz w:val="22"/>
          <w:szCs w:val="22"/>
        </w:rPr>
        <w:t>Sulkes</w:t>
      </w:r>
      <w:proofErr w:type="spellEnd"/>
      <w:r>
        <w:rPr>
          <w:rFonts w:ascii="Futura Lt BT" w:hAnsi="Futura Lt BT"/>
          <w:sz w:val="22"/>
          <w:szCs w:val="22"/>
        </w:rPr>
        <w:t xml:space="preserve"> Cuevas, J., Watanabe, M., Uematsu, A. &amp; </w:t>
      </w:r>
      <w:r w:rsidRPr="00530468"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 </w:t>
      </w:r>
      <w:r w:rsidRPr="00911AE6">
        <w:rPr>
          <w:rFonts w:ascii="Futura Lt BT" w:hAnsi="Futura Lt BT"/>
          <w:sz w:val="22"/>
          <w:szCs w:val="22"/>
        </w:rPr>
        <w:t>Whole-brain afferent input mapping to functionally distinct brainstem noradrenaline cell types</w:t>
      </w:r>
      <w:r>
        <w:rPr>
          <w:rFonts w:ascii="Futura Lt BT" w:hAnsi="Futura Lt BT"/>
          <w:sz w:val="22"/>
          <w:szCs w:val="22"/>
        </w:rPr>
        <w:t xml:space="preserve">. </w:t>
      </w:r>
      <w:r>
        <w:rPr>
          <w:rFonts w:ascii="Futura Lt BT" w:hAnsi="Futura Lt BT"/>
          <w:i/>
          <w:sz w:val="22"/>
          <w:szCs w:val="22"/>
        </w:rPr>
        <w:t>Neuroscience Research</w:t>
      </w:r>
      <w:r>
        <w:rPr>
          <w:rFonts w:ascii="Futura Lt BT" w:hAnsi="Futura Lt BT"/>
          <w:sz w:val="22"/>
          <w:szCs w:val="22"/>
        </w:rPr>
        <w:t xml:space="preserve"> </w:t>
      </w:r>
      <w:r w:rsidR="00202B6A">
        <w:rPr>
          <w:rFonts w:ascii="Futura Lt BT" w:hAnsi="Futura Lt BT"/>
          <w:sz w:val="22"/>
          <w:szCs w:val="22"/>
        </w:rPr>
        <w:t xml:space="preserve">2023 </w:t>
      </w:r>
      <w:r w:rsidR="002A7C3B" w:rsidRPr="002A7C3B">
        <w:rPr>
          <w:rFonts w:ascii="Futura Lt BT" w:hAnsi="Futura Lt BT"/>
          <w:sz w:val="22"/>
          <w:szCs w:val="22"/>
        </w:rPr>
        <w:t xml:space="preserve">194: 44-57 </w:t>
      </w:r>
    </w:p>
    <w:p w14:paraId="5B34084A" w14:textId="77777777" w:rsidR="00530468" w:rsidRDefault="00530468" w:rsidP="0053046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762EDD4A" w14:textId="1F3B490F" w:rsidR="00530468" w:rsidRPr="00530468" w:rsidRDefault="00530468" w:rsidP="0053046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530468">
        <w:rPr>
          <w:rFonts w:ascii="Futura Lt BT" w:hAnsi="Futura Lt BT"/>
          <w:sz w:val="22"/>
          <w:szCs w:val="22"/>
        </w:rPr>
        <w:t xml:space="preserve">Ormond, J., Serka, A.S. &amp; </w:t>
      </w:r>
      <w:r w:rsidRPr="00530468">
        <w:rPr>
          <w:rFonts w:ascii="Futura Lt BT" w:hAnsi="Futura Lt BT"/>
          <w:b/>
          <w:sz w:val="22"/>
          <w:szCs w:val="22"/>
        </w:rPr>
        <w:t>Johansen, J.P.</w:t>
      </w:r>
      <w:r w:rsidRPr="00530468">
        <w:rPr>
          <w:rFonts w:ascii="Futura Lt BT" w:hAnsi="Futura Lt BT"/>
          <w:sz w:val="22"/>
          <w:szCs w:val="22"/>
        </w:rPr>
        <w:t xml:space="preserve"> Enhanced reactivation of remapping place cells during aversive learning. </w:t>
      </w:r>
      <w:r w:rsidRPr="00530468">
        <w:rPr>
          <w:rFonts w:ascii="Futura Lt BT" w:hAnsi="Futura Lt BT"/>
          <w:i/>
          <w:sz w:val="22"/>
          <w:szCs w:val="22"/>
        </w:rPr>
        <w:t>Journal of Neuroscience</w:t>
      </w:r>
      <w:r w:rsidRPr="00530468">
        <w:rPr>
          <w:rFonts w:ascii="Futura Lt BT" w:hAnsi="Futura Lt BT"/>
          <w:sz w:val="22"/>
          <w:szCs w:val="22"/>
        </w:rPr>
        <w:t xml:space="preserve"> </w:t>
      </w:r>
      <w:r w:rsidR="00202B6A">
        <w:rPr>
          <w:rFonts w:ascii="Futura Lt BT" w:hAnsi="Futura Lt BT"/>
          <w:sz w:val="22"/>
          <w:szCs w:val="22"/>
        </w:rPr>
        <w:t xml:space="preserve">2023 </w:t>
      </w:r>
      <w:r w:rsidRPr="00530468">
        <w:rPr>
          <w:rFonts w:ascii="Futura Lt BT" w:hAnsi="Futura Lt BT"/>
          <w:sz w:val="22"/>
          <w:szCs w:val="22"/>
        </w:rPr>
        <w:t xml:space="preserve">43(12): 2153-2167 </w:t>
      </w:r>
    </w:p>
    <w:p w14:paraId="7EEC5AFD" w14:textId="77777777" w:rsidR="00530468" w:rsidRDefault="00530468" w:rsidP="008D571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4C6B8688" w14:textId="00B520C7" w:rsidR="008D5717" w:rsidRDefault="008D5717" w:rsidP="008D571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>
        <w:rPr>
          <w:rFonts w:ascii="Futura Lt BT" w:hAnsi="Futura Lt BT"/>
          <w:sz w:val="22"/>
          <w:szCs w:val="22"/>
          <w:lang w:val="en-GB"/>
        </w:rPr>
        <w:t xml:space="preserve">Watanabe, M., Uematsu, A. </w:t>
      </w:r>
      <w:r>
        <w:rPr>
          <w:rFonts w:ascii="Futura Lt BT" w:hAnsi="Futura Lt BT"/>
          <w:b/>
          <w:sz w:val="22"/>
          <w:szCs w:val="22"/>
          <w:lang w:val="en-GB"/>
        </w:rPr>
        <w:t>Johansen, J.P</w:t>
      </w:r>
      <w:r>
        <w:rPr>
          <w:rFonts w:ascii="Futura Lt BT" w:hAnsi="Futura Lt BT"/>
          <w:sz w:val="22"/>
          <w:szCs w:val="22"/>
          <w:lang w:val="en-GB"/>
        </w:rPr>
        <w:t xml:space="preserve">. Enhanced synchronization between prelimbic and infralimbic cortices during fear extinction learning. </w:t>
      </w:r>
      <w:r>
        <w:rPr>
          <w:rFonts w:ascii="Futura Lt BT" w:hAnsi="Futura Lt BT"/>
          <w:bCs/>
          <w:i/>
          <w:sz w:val="22"/>
          <w:szCs w:val="22"/>
        </w:rPr>
        <w:t xml:space="preserve">Molecular Brain, </w:t>
      </w:r>
      <w:r w:rsidR="00202B6A">
        <w:rPr>
          <w:rFonts w:ascii="Futura Lt BT" w:hAnsi="Futura Lt BT"/>
          <w:bCs/>
          <w:sz w:val="22"/>
          <w:szCs w:val="22"/>
        </w:rPr>
        <w:t>202</w:t>
      </w:r>
      <w:r w:rsidR="00B27B28">
        <w:rPr>
          <w:rFonts w:ascii="Futura Lt BT" w:hAnsi="Futura Lt BT"/>
          <w:bCs/>
          <w:sz w:val="22"/>
          <w:szCs w:val="22"/>
        </w:rPr>
        <w:t>1</w:t>
      </w:r>
      <w:r w:rsidR="00202B6A">
        <w:rPr>
          <w:rFonts w:ascii="Futura Lt BT" w:hAnsi="Futura Lt BT"/>
          <w:bCs/>
          <w:sz w:val="22"/>
          <w:szCs w:val="22"/>
        </w:rPr>
        <w:t xml:space="preserve"> 1</w:t>
      </w:r>
      <w:r w:rsidR="0097360C">
        <w:rPr>
          <w:rFonts w:ascii="Futura Lt BT" w:hAnsi="Futura Lt BT"/>
          <w:bCs/>
          <w:sz w:val="22"/>
          <w:szCs w:val="22"/>
        </w:rPr>
        <w:t xml:space="preserve">4, 175 </w:t>
      </w:r>
    </w:p>
    <w:p w14:paraId="5414FB87" w14:textId="77777777" w:rsidR="008D5717" w:rsidRDefault="008D5717" w:rsidP="008D571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44024801" w14:textId="6A741FD3" w:rsidR="008D5717" w:rsidRDefault="008D5717" w:rsidP="008D571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Yeh LF, Ozawa T, </w:t>
      </w:r>
      <w:r>
        <w:rPr>
          <w:rFonts w:ascii="Futura Lt BT" w:hAnsi="Futura Lt BT"/>
          <w:b/>
          <w:sz w:val="22"/>
          <w:szCs w:val="22"/>
        </w:rPr>
        <w:t>Johansen J.P.</w:t>
      </w:r>
      <w:r>
        <w:rPr>
          <w:rFonts w:ascii="Futura Lt BT" w:hAnsi="Futura Lt BT"/>
          <w:sz w:val="22"/>
          <w:szCs w:val="22"/>
        </w:rPr>
        <w:t>: </w:t>
      </w:r>
      <w:r>
        <w:rPr>
          <w:rFonts w:ascii="Futura Lt BT" w:hAnsi="Futura Lt BT"/>
          <w:iCs/>
          <w:sz w:val="22"/>
          <w:szCs w:val="22"/>
        </w:rPr>
        <w:t>Functional organization of the midbrain periaqueductal gray for regulating aversive memory formation</w:t>
      </w:r>
      <w:r>
        <w:rPr>
          <w:rFonts w:ascii="Futura Lt BT" w:hAnsi="Futura Lt BT"/>
          <w:sz w:val="22"/>
          <w:szCs w:val="22"/>
        </w:rPr>
        <w:t>, </w:t>
      </w:r>
      <w:r>
        <w:rPr>
          <w:rFonts w:ascii="Futura Lt BT" w:hAnsi="Futura Lt BT"/>
          <w:bCs/>
          <w:i/>
          <w:sz w:val="22"/>
          <w:szCs w:val="22"/>
        </w:rPr>
        <w:t>Molecular Brain</w:t>
      </w:r>
      <w:r>
        <w:rPr>
          <w:rFonts w:ascii="Futura Lt BT" w:hAnsi="Futura Lt BT"/>
          <w:sz w:val="22"/>
          <w:szCs w:val="22"/>
        </w:rPr>
        <w:t>, 14, 136 (2021)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26911FAA" w14:textId="77777777" w:rsidR="008D5717" w:rsidRDefault="008D5717" w:rsidP="00796E7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2878734F" w14:textId="34760020" w:rsidR="00796E72" w:rsidRDefault="00796E72" w:rsidP="00796E7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 w:rsidRPr="00796E72">
        <w:rPr>
          <w:rFonts w:ascii="Futura Lt BT" w:hAnsi="Futura Lt BT"/>
          <w:sz w:val="22"/>
          <w:szCs w:val="22"/>
          <w:lang w:val="en-GB"/>
        </w:rPr>
        <w:t>Poe G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R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Foote S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 xml:space="preserve">, </w:t>
      </w:r>
      <w:proofErr w:type="spellStart"/>
      <w:r w:rsidRPr="00796E72">
        <w:rPr>
          <w:rFonts w:ascii="Futura Lt BT" w:hAnsi="Futura Lt BT"/>
          <w:sz w:val="22"/>
          <w:szCs w:val="22"/>
          <w:lang w:val="en-GB"/>
        </w:rPr>
        <w:t>Eschenko</w:t>
      </w:r>
      <w:proofErr w:type="spellEnd"/>
      <w:r w:rsidRPr="00796E72">
        <w:rPr>
          <w:rFonts w:ascii="Futura Lt BT" w:hAnsi="Futura Lt BT"/>
          <w:sz w:val="22"/>
          <w:szCs w:val="22"/>
          <w:lang w:val="en-GB"/>
        </w:rPr>
        <w:t xml:space="preserve"> O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 xml:space="preserve">, </w:t>
      </w:r>
      <w:r w:rsidRPr="00DC11B4">
        <w:rPr>
          <w:rFonts w:ascii="Futura Lt BT" w:hAnsi="Futura Lt BT"/>
          <w:b/>
          <w:sz w:val="22"/>
          <w:szCs w:val="22"/>
          <w:lang w:val="en-GB"/>
        </w:rPr>
        <w:t>Johansen J.P.</w:t>
      </w:r>
      <w:r w:rsidRPr="00796E72">
        <w:rPr>
          <w:rFonts w:ascii="Futura Lt BT" w:hAnsi="Futura Lt BT"/>
          <w:sz w:val="22"/>
          <w:szCs w:val="22"/>
          <w:lang w:val="en-GB"/>
        </w:rPr>
        <w:t>, Bouret S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Aston-Jones G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Harley C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W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Manahan-Vaughan D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 xml:space="preserve">, </w:t>
      </w:r>
      <w:proofErr w:type="spellStart"/>
      <w:r w:rsidRPr="00796E72">
        <w:rPr>
          <w:rFonts w:ascii="Futura Lt BT" w:hAnsi="Futura Lt BT"/>
          <w:sz w:val="22"/>
          <w:szCs w:val="22"/>
          <w:lang w:val="en-GB"/>
        </w:rPr>
        <w:t>Weinshenker</w:t>
      </w:r>
      <w:proofErr w:type="spellEnd"/>
      <w:r w:rsidRPr="00796E72">
        <w:rPr>
          <w:rFonts w:ascii="Futura Lt BT" w:hAnsi="Futura Lt BT"/>
          <w:sz w:val="22"/>
          <w:szCs w:val="22"/>
          <w:lang w:val="en-GB"/>
        </w:rPr>
        <w:t xml:space="preserve"> D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Valentino R, Berridge C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Chandler D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J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Waterhouse B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Sara S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J. Locus coeruleu</w:t>
      </w:r>
      <w:r>
        <w:rPr>
          <w:rFonts w:ascii="Futura Lt BT" w:hAnsi="Futura Lt BT"/>
          <w:sz w:val="22"/>
          <w:szCs w:val="22"/>
          <w:lang w:val="en-GB"/>
        </w:rPr>
        <w:t xml:space="preserve">s: a new look at the blue spot. </w:t>
      </w:r>
      <w:r w:rsidRPr="00796E72">
        <w:rPr>
          <w:rFonts w:ascii="Futura Lt BT" w:hAnsi="Futura Lt BT"/>
          <w:i/>
          <w:sz w:val="22"/>
          <w:szCs w:val="22"/>
          <w:lang w:val="en-GB"/>
        </w:rPr>
        <w:t>Nature Reviews Neuroscience</w:t>
      </w:r>
      <w:r w:rsidR="00502B9B">
        <w:rPr>
          <w:rFonts w:ascii="Futura Lt BT" w:hAnsi="Futura Lt BT"/>
          <w:sz w:val="22"/>
          <w:szCs w:val="22"/>
          <w:lang w:val="en-GB"/>
        </w:rPr>
        <w:t>, 21, 644-659 (</w:t>
      </w:r>
      <w:r w:rsidRPr="00796E72">
        <w:rPr>
          <w:rFonts w:ascii="Futura Lt BT" w:hAnsi="Futura Lt BT"/>
          <w:sz w:val="22"/>
          <w:szCs w:val="22"/>
          <w:lang w:val="en-GB"/>
        </w:rPr>
        <w:t>2020</w:t>
      </w:r>
      <w:r w:rsidR="00502B9B">
        <w:rPr>
          <w:rFonts w:ascii="Futura Lt BT" w:hAnsi="Futura Lt BT"/>
          <w:sz w:val="22"/>
          <w:szCs w:val="22"/>
          <w:lang w:val="en-GB"/>
        </w:rPr>
        <w:t>)</w:t>
      </w:r>
    </w:p>
    <w:p w14:paraId="2FEC5A2B" w14:textId="77777777" w:rsidR="00796E72" w:rsidRDefault="00796E72" w:rsidP="00796E7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194BED81" w14:textId="03F5DEA3" w:rsidR="00796E72" w:rsidRDefault="00796E72" w:rsidP="00796E7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proofErr w:type="spellStart"/>
      <w:r w:rsidRPr="00796E72">
        <w:rPr>
          <w:rFonts w:ascii="Futura Lt BT" w:hAnsi="Futura Lt BT"/>
          <w:sz w:val="22"/>
          <w:szCs w:val="22"/>
          <w:lang w:val="en-GB"/>
        </w:rPr>
        <w:t>Narikiyo</w:t>
      </w:r>
      <w:proofErr w:type="spellEnd"/>
      <w:r w:rsidRPr="00796E72">
        <w:rPr>
          <w:rFonts w:ascii="Futura Lt BT" w:hAnsi="Futura Lt BT"/>
          <w:sz w:val="22"/>
          <w:szCs w:val="22"/>
          <w:lang w:val="en-GB"/>
        </w:rPr>
        <w:t xml:space="preserve"> K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Mizuguchi R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Ajima A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>, Shiozaki M</w:t>
      </w:r>
      <w:r>
        <w:rPr>
          <w:rFonts w:ascii="Futura Lt BT" w:hAnsi="Futura Lt BT"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 xml:space="preserve">, Hamanaka H, </w:t>
      </w:r>
      <w:r w:rsidRPr="00796E72">
        <w:rPr>
          <w:rFonts w:ascii="Futura Lt BT" w:hAnsi="Futura Lt BT"/>
          <w:b/>
          <w:sz w:val="22"/>
          <w:szCs w:val="22"/>
          <w:lang w:val="en-GB"/>
        </w:rPr>
        <w:t>Johansen J</w:t>
      </w:r>
      <w:r>
        <w:rPr>
          <w:rFonts w:ascii="Futura Lt BT" w:hAnsi="Futura Lt BT"/>
          <w:b/>
          <w:sz w:val="22"/>
          <w:szCs w:val="22"/>
          <w:lang w:val="en-GB"/>
        </w:rPr>
        <w:t>.</w:t>
      </w:r>
      <w:r w:rsidRPr="00796E72">
        <w:rPr>
          <w:rFonts w:ascii="Futura Lt BT" w:hAnsi="Futura Lt BT"/>
          <w:b/>
          <w:sz w:val="22"/>
          <w:szCs w:val="22"/>
          <w:lang w:val="en-GB"/>
        </w:rPr>
        <w:t>P</w:t>
      </w:r>
      <w:r>
        <w:rPr>
          <w:rFonts w:ascii="Futura Lt BT" w:hAnsi="Futura Lt BT"/>
          <w:b/>
          <w:sz w:val="22"/>
          <w:szCs w:val="22"/>
          <w:lang w:val="en-GB"/>
        </w:rPr>
        <w:t>.</w:t>
      </w:r>
      <w:r w:rsidRPr="00796E72">
        <w:rPr>
          <w:rFonts w:ascii="Futura Lt BT" w:hAnsi="Futura Lt BT"/>
          <w:sz w:val="22"/>
          <w:szCs w:val="22"/>
          <w:lang w:val="en-GB"/>
        </w:rPr>
        <w:t xml:space="preserve">, Mori K, Yoshihara Y. </w:t>
      </w:r>
      <w:r w:rsidR="006A7027" w:rsidRPr="00972C89">
        <w:rPr>
          <w:rFonts w:ascii="Futura Lt BT" w:hAnsi="Futura Lt BT"/>
          <w:sz w:val="22"/>
          <w:szCs w:val="22"/>
          <w:lang w:val="en-GB"/>
        </w:rPr>
        <w:t>The claustrum coordinates cortical slow-wave activity</w:t>
      </w:r>
      <w:r w:rsidR="006A7027">
        <w:rPr>
          <w:rFonts w:ascii="Futura Lt BT" w:hAnsi="Futura Lt BT"/>
          <w:sz w:val="22"/>
          <w:szCs w:val="22"/>
          <w:lang w:val="en-GB"/>
        </w:rPr>
        <w:t>.</w:t>
      </w:r>
      <w:r w:rsidR="006A7027" w:rsidRPr="00796E72">
        <w:rPr>
          <w:rFonts w:ascii="Futura Lt BT" w:hAnsi="Futura Lt BT"/>
          <w:sz w:val="22"/>
          <w:szCs w:val="22"/>
          <w:lang w:val="en-GB"/>
        </w:rPr>
        <w:t xml:space="preserve"> </w:t>
      </w:r>
      <w:r w:rsidRPr="00796E72">
        <w:rPr>
          <w:rFonts w:ascii="Futura Lt BT" w:hAnsi="Futura Lt BT"/>
          <w:i/>
          <w:sz w:val="22"/>
          <w:szCs w:val="22"/>
          <w:lang w:val="en-GB"/>
        </w:rPr>
        <w:t>Nature Neuroscience</w:t>
      </w:r>
      <w:r>
        <w:rPr>
          <w:rFonts w:ascii="Futura Lt BT" w:hAnsi="Futura Lt BT"/>
          <w:sz w:val="22"/>
          <w:szCs w:val="22"/>
          <w:lang w:val="en-GB"/>
        </w:rPr>
        <w:t xml:space="preserve">. 2020, </w:t>
      </w:r>
      <w:r w:rsidRPr="00796E72">
        <w:rPr>
          <w:rFonts w:ascii="Futura Lt BT" w:hAnsi="Futura Lt BT"/>
          <w:sz w:val="22"/>
          <w:szCs w:val="22"/>
          <w:lang w:val="en-GB"/>
        </w:rPr>
        <w:t>23</w:t>
      </w:r>
      <w:r>
        <w:rPr>
          <w:rFonts w:ascii="Futura Lt BT" w:hAnsi="Futura Lt BT"/>
          <w:sz w:val="22"/>
          <w:szCs w:val="22"/>
          <w:lang w:val="en-GB"/>
        </w:rPr>
        <w:t xml:space="preserve"> </w:t>
      </w:r>
      <w:r w:rsidRPr="00796E72">
        <w:rPr>
          <w:rFonts w:ascii="Futura Lt BT" w:hAnsi="Futura Lt BT"/>
          <w:sz w:val="22"/>
          <w:szCs w:val="22"/>
          <w:lang w:val="en-GB"/>
        </w:rPr>
        <w:t>(6):</w:t>
      </w:r>
      <w:r>
        <w:rPr>
          <w:rFonts w:ascii="Futura Lt BT" w:hAnsi="Futura Lt BT"/>
          <w:sz w:val="22"/>
          <w:szCs w:val="22"/>
          <w:lang w:val="en-GB"/>
        </w:rPr>
        <w:t xml:space="preserve"> 741-753</w:t>
      </w:r>
      <w:r w:rsidR="00202B6A">
        <w:rPr>
          <w:rFonts w:ascii="Futura Lt BT" w:hAnsi="Futura Lt BT"/>
          <w:sz w:val="22"/>
          <w:szCs w:val="22"/>
          <w:lang w:val="en-GB"/>
        </w:rPr>
        <w:t xml:space="preserve"> </w:t>
      </w:r>
    </w:p>
    <w:p w14:paraId="01E30C43" w14:textId="77777777" w:rsidR="00AA0B0E" w:rsidRDefault="00AA0B0E" w:rsidP="00796E7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751291CF" w14:textId="6EAB6C7E" w:rsidR="00F85677" w:rsidRP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 w:rsidRPr="00F85677">
        <w:rPr>
          <w:rFonts w:ascii="Futura Lt BT" w:hAnsi="Futura Lt BT"/>
          <w:sz w:val="22"/>
          <w:szCs w:val="22"/>
          <w:lang w:val="en-GB"/>
        </w:rPr>
        <w:t xml:space="preserve">Likhtik, E. &amp; </w:t>
      </w:r>
      <w:r w:rsidRPr="00F85677">
        <w:rPr>
          <w:rFonts w:ascii="Futura Lt BT" w:hAnsi="Futura Lt BT"/>
          <w:b/>
          <w:sz w:val="22"/>
          <w:szCs w:val="22"/>
          <w:lang w:val="en-GB"/>
        </w:rPr>
        <w:t>Johansen, J.P.</w:t>
      </w:r>
      <w:r w:rsidRPr="00F85677">
        <w:rPr>
          <w:rFonts w:ascii="Futura Lt BT" w:hAnsi="Futura Lt BT"/>
          <w:sz w:val="22"/>
          <w:szCs w:val="22"/>
          <w:lang w:val="en-GB"/>
        </w:rPr>
        <w:t xml:space="preserve"> Neuromodulation in circuits of aversive emotional learning. </w:t>
      </w:r>
    </w:p>
    <w:p w14:paraId="6470A3B7" w14:textId="77777777" w:rsidR="00F85677" w:rsidRP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 w:rsidRPr="00F85677">
        <w:rPr>
          <w:rFonts w:ascii="Futura Lt BT" w:hAnsi="Futura Lt BT"/>
          <w:i/>
          <w:sz w:val="22"/>
          <w:szCs w:val="22"/>
          <w:lang w:val="en-GB"/>
        </w:rPr>
        <w:t>Nature Neuroscience</w:t>
      </w:r>
      <w:r w:rsidRPr="00F85677">
        <w:rPr>
          <w:rFonts w:ascii="Futura Lt BT" w:hAnsi="Futura Lt BT"/>
          <w:sz w:val="22"/>
          <w:szCs w:val="22"/>
          <w:lang w:val="en-GB"/>
        </w:rPr>
        <w:t>. 2019, 22, 1586–1597</w:t>
      </w:r>
    </w:p>
    <w:p w14:paraId="50458483" w14:textId="77777777" w:rsidR="00F85677" w:rsidRP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15F9780C" w14:textId="4EE62878" w:rsidR="00544554" w:rsidRDefault="00544554" w:rsidP="00544554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 w:rsidRPr="00544554">
        <w:rPr>
          <w:rFonts w:ascii="Futura Lt BT" w:hAnsi="Futura Lt BT"/>
          <w:sz w:val="22"/>
          <w:szCs w:val="22"/>
          <w:lang w:val="en-GB"/>
        </w:rPr>
        <w:t xml:space="preserve">Gungor, N.Z. &amp; </w:t>
      </w:r>
      <w:r w:rsidRPr="00544554">
        <w:rPr>
          <w:rFonts w:ascii="Futura Lt BT" w:hAnsi="Futura Lt BT"/>
          <w:b/>
          <w:sz w:val="22"/>
          <w:szCs w:val="22"/>
          <w:lang w:val="en-GB"/>
        </w:rPr>
        <w:t xml:space="preserve">Johansen., J.P. </w:t>
      </w:r>
      <w:r w:rsidR="00316C56">
        <w:rPr>
          <w:rFonts w:ascii="Futura Lt BT" w:hAnsi="Futura Lt BT"/>
          <w:sz w:val="22"/>
          <w:szCs w:val="22"/>
          <w:lang w:val="en-GB"/>
        </w:rPr>
        <w:t>A chronic p</w:t>
      </w:r>
      <w:r w:rsidRPr="00544554">
        <w:rPr>
          <w:rFonts w:ascii="Futura Lt BT" w:hAnsi="Futura Lt BT"/>
          <w:sz w:val="22"/>
          <w:szCs w:val="22"/>
          <w:lang w:val="en-GB"/>
        </w:rPr>
        <w:t xml:space="preserve">ain in the ACC. </w:t>
      </w:r>
      <w:r w:rsidRPr="00544554">
        <w:rPr>
          <w:rFonts w:ascii="Futura Lt BT" w:hAnsi="Futura Lt BT"/>
          <w:i/>
          <w:sz w:val="22"/>
          <w:szCs w:val="22"/>
          <w:lang w:val="en-GB"/>
        </w:rPr>
        <w:t>Neuron</w:t>
      </w:r>
      <w:r w:rsidRPr="00544554">
        <w:rPr>
          <w:rFonts w:ascii="Futura Lt BT" w:hAnsi="Futura Lt BT"/>
          <w:sz w:val="22"/>
          <w:szCs w:val="22"/>
          <w:lang w:val="en-GB"/>
        </w:rPr>
        <w:t>. 2019 102 (5</w:t>
      </w:r>
      <w:proofErr w:type="gramStart"/>
      <w:r w:rsidRPr="00544554">
        <w:rPr>
          <w:rFonts w:ascii="Futura Lt BT" w:hAnsi="Futura Lt BT"/>
          <w:sz w:val="22"/>
          <w:szCs w:val="22"/>
          <w:lang w:val="en-GB"/>
        </w:rPr>
        <w:t>):,</w:t>
      </w:r>
      <w:proofErr w:type="gramEnd"/>
      <w:r w:rsidRPr="00544554">
        <w:rPr>
          <w:rFonts w:ascii="Futura Lt BT" w:hAnsi="Futura Lt BT"/>
          <w:sz w:val="22"/>
          <w:szCs w:val="22"/>
          <w:lang w:val="en-GB"/>
        </w:rPr>
        <w:t xml:space="preserve"> 903-905</w:t>
      </w:r>
    </w:p>
    <w:p w14:paraId="1E7F31C3" w14:textId="77777777" w:rsidR="00312C8B" w:rsidRDefault="00312C8B" w:rsidP="00544554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10A4D1AC" w14:textId="1B23FE79" w:rsidR="00312C8B" w:rsidRPr="00544554" w:rsidRDefault="00312C8B" w:rsidP="00544554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 w:rsidRPr="00312C8B">
        <w:rPr>
          <w:rFonts w:ascii="Futura Lt BT" w:hAnsi="Futura Lt BT"/>
          <w:sz w:val="22"/>
          <w:szCs w:val="22"/>
          <w:lang w:val="en-GB"/>
        </w:rPr>
        <w:t xml:space="preserve">Editorial Overview: Pain and aversive motivation. </w:t>
      </w:r>
      <w:r w:rsidRPr="00312C8B">
        <w:rPr>
          <w:rFonts w:ascii="Futura Lt BT" w:hAnsi="Futura Lt BT"/>
          <w:i/>
          <w:sz w:val="22"/>
          <w:szCs w:val="22"/>
          <w:lang w:val="en-GB"/>
        </w:rPr>
        <w:t xml:space="preserve">Current Opinion in </w:t>
      </w:r>
      <w:proofErr w:type="spellStart"/>
      <w:r w:rsidRPr="00312C8B">
        <w:rPr>
          <w:rFonts w:ascii="Futura Lt BT" w:hAnsi="Futura Lt BT"/>
          <w:i/>
          <w:sz w:val="22"/>
          <w:szCs w:val="22"/>
          <w:lang w:val="en-GB"/>
        </w:rPr>
        <w:t>Behavioral</w:t>
      </w:r>
      <w:proofErr w:type="spellEnd"/>
      <w:r w:rsidRPr="00312C8B">
        <w:rPr>
          <w:rFonts w:ascii="Futura Lt BT" w:hAnsi="Futura Lt BT"/>
          <w:i/>
          <w:sz w:val="22"/>
          <w:szCs w:val="22"/>
          <w:lang w:val="en-GB"/>
        </w:rPr>
        <w:t xml:space="preserve"> Sciences</w:t>
      </w:r>
      <w:r w:rsidRPr="00312C8B">
        <w:rPr>
          <w:rFonts w:ascii="Futura Lt BT" w:hAnsi="Futura Lt BT"/>
          <w:sz w:val="22"/>
          <w:szCs w:val="22"/>
          <w:lang w:val="en-GB"/>
        </w:rPr>
        <w:t>. 2019 26, iii-v</w:t>
      </w:r>
    </w:p>
    <w:p w14:paraId="1E0C6012" w14:textId="77777777" w:rsidR="00544554" w:rsidRDefault="00544554" w:rsidP="00D422EE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</w:p>
    <w:p w14:paraId="13D0F416" w14:textId="0A6AC5CC" w:rsidR="00E94127" w:rsidRPr="00E94127" w:rsidRDefault="00E94127" w:rsidP="00810D4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  <w:lang w:val="en-GB"/>
        </w:rPr>
      </w:pPr>
      <w:r w:rsidRPr="00E94127">
        <w:rPr>
          <w:rFonts w:ascii="Futura Lt BT" w:hAnsi="Futura Lt BT"/>
          <w:sz w:val="22"/>
          <w:szCs w:val="22"/>
          <w:lang w:val="en-GB"/>
        </w:rPr>
        <w:t>Luo</w:t>
      </w:r>
      <w:r>
        <w:rPr>
          <w:rFonts w:ascii="Futura Lt BT" w:hAnsi="Futura Lt BT"/>
          <w:sz w:val="22"/>
          <w:szCs w:val="22"/>
          <w:lang w:val="en-GB"/>
        </w:rPr>
        <w:t>, R.</w:t>
      </w:r>
      <w:r w:rsidRPr="00E94127">
        <w:rPr>
          <w:rFonts w:ascii="Futura Lt BT" w:hAnsi="Futura Lt BT"/>
          <w:sz w:val="22"/>
          <w:szCs w:val="22"/>
          <w:lang w:val="en-GB"/>
        </w:rPr>
        <w:t>, Uematsu</w:t>
      </w:r>
      <w:r>
        <w:rPr>
          <w:rFonts w:ascii="Futura Lt BT" w:hAnsi="Futura Lt BT"/>
          <w:sz w:val="22"/>
          <w:szCs w:val="22"/>
          <w:lang w:val="en-GB"/>
        </w:rPr>
        <w:t>, A.</w:t>
      </w:r>
      <w:r w:rsidRPr="00E94127">
        <w:rPr>
          <w:rFonts w:ascii="Futura Lt BT" w:hAnsi="Futura Lt BT"/>
          <w:sz w:val="22"/>
          <w:szCs w:val="22"/>
          <w:lang w:val="en-GB"/>
        </w:rPr>
        <w:t xml:space="preserve">, </w:t>
      </w:r>
      <w:proofErr w:type="spellStart"/>
      <w:r w:rsidRPr="00E94127">
        <w:rPr>
          <w:rFonts w:ascii="Futura Lt BT" w:hAnsi="Futura Lt BT"/>
          <w:sz w:val="22"/>
          <w:szCs w:val="22"/>
          <w:lang w:val="en-GB"/>
        </w:rPr>
        <w:t>Weitemier</w:t>
      </w:r>
      <w:proofErr w:type="spellEnd"/>
      <w:r>
        <w:rPr>
          <w:rFonts w:ascii="Futura Lt BT" w:hAnsi="Futura Lt BT"/>
          <w:sz w:val="22"/>
          <w:szCs w:val="22"/>
          <w:lang w:val="en-GB"/>
        </w:rPr>
        <w:t>, A.</w:t>
      </w:r>
      <w:r w:rsidRPr="00E94127">
        <w:rPr>
          <w:rFonts w:ascii="Futura Lt BT" w:hAnsi="Futura Lt BT"/>
          <w:sz w:val="22"/>
          <w:szCs w:val="22"/>
          <w:lang w:val="en-GB"/>
        </w:rPr>
        <w:t xml:space="preserve">, </w:t>
      </w:r>
      <w:proofErr w:type="spellStart"/>
      <w:r w:rsidRPr="00E94127">
        <w:rPr>
          <w:rFonts w:ascii="Futura Lt BT" w:hAnsi="Futura Lt BT"/>
          <w:sz w:val="22"/>
          <w:szCs w:val="22"/>
          <w:lang w:val="en-GB"/>
        </w:rPr>
        <w:t>Aquili</w:t>
      </w:r>
      <w:proofErr w:type="spellEnd"/>
      <w:r>
        <w:rPr>
          <w:rFonts w:ascii="Futura Lt BT" w:hAnsi="Futura Lt BT"/>
          <w:sz w:val="22"/>
          <w:szCs w:val="22"/>
          <w:lang w:val="en-GB"/>
        </w:rPr>
        <w:t>, L.</w:t>
      </w:r>
      <w:r w:rsidRPr="00E94127">
        <w:rPr>
          <w:rFonts w:ascii="Futura Lt BT" w:hAnsi="Futura Lt BT"/>
          <w:sz w:val="22"/>
          <w:szCs w:val="22"/>
          <w:lang w:val="en-GB"/>
        </w:rPr>
        <w:t>, Koivumaa</w:t>
      </w:r>
      <w:r>
        <w:rPr>
          <w:rFonts w:ascii="Futura Lt BT" w:hAnsi="Futura Lt BT"/>
          <w:sz w:val="22"/>
          <w:szCs w:val="22"/>
          <w:lang w:val="en-GB"/>
        </w:rPr>
        <w:t>, J.</w:t>
      </w:r>
      <w:r w:rsidRPr="00E94127">
        <w:rPr>
          <w:rFonts w:ascii="Futura Lt BT" w:hAnsi="Futura Lt BT"/>
          <w:sz w:val="22"/>
          <w:szCs w:val="22"/>
          <w:lang w:val="en-GB"/>
        </w:rPr>
        <w:t>, McHugh</w:t>
      </w:r>
      <w:r>
        <w:rPr>
          <w:rFonts w:ascii="Futura Lt BT" w:hAnsi="Futura Lt BT"/>
          <w:sz w:val="22"/>
          <w:szCs w:val="22"/>
          <w:lang w:val="en-GB"/>
        </w:rPr>
        <w:t>, T.J.</w:t>
      </w:r>
      <w:r w:rsidRPr="00E94127">
        <w:rPr>
          <w:rFonts w:ascii="Futura Lt BT" w:hAnsi="Futura Lt BT"/>
          <w:sz w:val="22"/>
          <w:szCs w:val="22"/>
          <w:lang w:val="en-GB"/>
        </w:rPr>
        <w:t xml:space="preserve"> and </w:t>
      </w:r>
      <w:r w:rsidRPr="00E94127">
        <w:rPr>
          <w:rFonts w:ascii="Futura Lt BT" w:hAnsi="Futura Lt BT"/>
          <w:b/>
          <w:sz w:val="22"/>
          <w:szCs w:val="22"/>
          <w:lang w:val="en-GB"/>
        </w:rPr>
        <w:t>Johansen</w:t>
      </w:r>
      <w:r>
        <w:rPr>
          <w:rFonts w:ascii="Futura Lt BT" w:hAnsi="Futura Lt BT"/>
          <w:b/>
          <w:sz w:val="22"/>
          <w:szCs w:val="22"/>
          <w:lang w:val="en-GB"/>
        </w:rPr>
        <w:t xml:space="preserve">, J.P. </w:t>
      </w:r>
      <w:r w:rsidRPr="00E94127">
        <w:rPr>
          <w:rFonts w:ascii="Futura Lt BT" w:hAnsi="Futura Lt BT"/>
          <w:sz w:val="22"/>
          <w:szCs w:val="22"/>
          <w:lang w:val="en-GB"/>
        </w:rPr>
        <w:t>A dopaminergic switch for fear to safety transitions</w:t>
      </w:r>
      <w:r>
        <w:rPr>
          <w:rFonts w:ascii="Futura Lt BT" w:hAnsi="Futura Lt BT"/>
          <w:sz w:val="22"/>
          <w:szCs w:val="22"/>
          <w:lang w:val="en-GB"/>
        </w:rPr>
        <w:t xml:space="preserve">. </w:t>
      </w:r>
      <w:r w:rsidRPr="00E94127">
        <w:rPr>
          <w:rFonts w:ascii="Futura Lt BT" w:hAnsi="Futura Lt BT"/>
          <w:i/>
          <w:sz w:val="22"/>
          <w:szCs w:val="22"/>
          <w:lang w:val="en-GB"/>
        </w:rPr>
        <w:t>Nature Communications</w:t>
      </w:r>
      <w:r>
        <w:rPr>
          <w:rFonts w:ascii="Futura Lt BT" w:hAnsi="Futura Lt BT"/>
          <w:sz w:val="22"/>
          <w:szCs w:val="22"/>
          <w:lang w:val="en-GB"/>
        </w:rPr>
        <w:t>. 2018,</w:t>
      </w:r>
      <w:r w:rsidR="00DB2159">
        <w:rPr>
          <w:rFonts w:ascii="Futura Lt BT" w:hAnsi="Futura Lt BT"/>
          <w:sz w:val="22"/>
          <w:szCs w:val="22"/>
          <w:lang w:val="en-GB"/>
        </w:rPr>
        <w:t xml:space="preserve"> 2483</w:t>
      </w:r>
      <w:r w:rsidR="00202B6A">
        <w:rPr>
          <w:rFonts w:ascii="Futura Lt BT" w:hAnsi="Futura Lt BT"/>
          <w:sz w:val="22"/>
          <w:szCs w:val="22"/>
          <w:lang w:val="en-GB"/>
        </w:rPr>
        <w:t xml:space="preserve"> </w:t>
      </w:r>
    </w:p>
    <w:p w14:paraId="52309BC0" w14:textId="77777777" w:rsidR="00E94127" w:rsidRDefault="00E94127" w:rsidP="00544554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2671789C" w14:textId="205ED8F0" w:rsidR="00810D40" w:rsidRDefault="00155BEC" w:rsidP="00A54BBF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i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Ozawa, T. &amp; </w:t>
      </w:r>
      <w:r w:rsidRPr="00155BEC"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 Learning rules for aversive associative memory formation</w:t>
      </w:r>
      <w:r w:rsidRPr="00155BEC">
        <w:rPr>
          <w:rFonts w:ascii="Futura Lt BT" w:hAnsi="Futura Lt BT"/>
          <w:i/>
          <w:sz w:val="22"/>
          <w:szCs w:val="22"/>
        </w:rPr>
        <w:t>.</w:t>
      </w:r>
    </w:p>
    <w:p w14:paraId="36E7E35B" w14:textId="6A2CCAF1" w:rsidR="00155BEC" w:rsidRPr="00810D40" w:rsidRDefault="00155BEC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i/>
          <w:sz w:val="22"/>
          <w:szCs w:val="22"/>
        </w:rPr>
      </w:pPr>
      <w:r w:rsidRPr="00155BEC">
        <w:rPr>
          <w:rFonts w:ascii="Futura Lt BT" w:hAnsi="Futura Lt BT"/>
          <w:i/>
          <w:sz w:val="22"/>
          <w:szCs w:val="22"/>
        </w:rPr>
        <w:t>Current Opinion in Neurobiology</w:t>
      </w:r>
      <w:r>
        <w:rPr>
          <w:rFonts w:ascii="Futura Lt BT" w:hAnsi="Futura Lt BT"/>
          <w:sz w:val="22"/>
          <w:szCs w:val="22"/>
        </w:rPr>
        <w:t>. 2018, 49: 148-157.</w:t>
      </w:r>
    </w:p>
    <w:p w14:paraId="7909E80E" w14:textId="77777777" w:rsidR="00155BEC" w:rsidRDefault="00155BEC" w:rsidP="00A54BBF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03E4A5EC" w14:textId="478A5154" w:rsidR="00810D40" w:rsidRDefault="00DD4D1B" w:rsidP="00A54BBF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Yeh, L</w:t>
      </w:r>
      <w:r w:rsidR="00402CAD">
        <w:rPr>
          <w:rFonts w:ascii="Futura Lt BT" w:hAnsi="Futura Lt BT"/>
          <w:sz w:val="22"/>
          <w:szCs w:val="22"/>
        </w:rPr>
        <w:t>.</w:t>
      </w:r>
      <w:r>
        <w:rPr>
          <w:rFonts w:ascii="Futura Lt BT" w:hAnsi="Futura Lt BT"/>
          <w:sz w:val="22"/>
          <w:szCs w:val="22"/>
        </w:rPr>
        <w:t>-F</w:t>
      </w:r>
      <w:r w:rsidR="00402CAD">
        <w:rPr>
          <w:rFonts w:ascii="Futura Lt BT" w:hAnsi="Futura Lt BT"/>
          <w:sz w:val="22"/>
          <w:szCs w:val="22"/>
        </w:rPr>
        <w:t>.</w:t>
      </w:r>
      <w:r>
        <w:rPr>
          <w:rFonts w:ascii="Futura Lt BT" w:hAnsi="Futura Lt BT"/>
          <w:sz w:val="22"/>
          <w:szCs w:val="22"/>
        </w:rPr>
        <w:t>, Watanabe, M</w:t>
      </w:r>
      <w:r w:rsidR="00402CAD">
        <w:rPr>
          <w:rFonts w:ascii="Futura Lt BT" w:hAnsi="Futura Lt BT"/>
          <w:sz w:val="22"/>
          <w:szCs w:val="22"/>
        </w:rPr>
        <w:t>.</w:t>
      </w:r>
      <w:r>
        <w:rPr>
          <w:rFonts w:ascii="Futura Lt BT" w:hAnsi="Futura Lt BT"/>
          <w:sz w:val="22"/>
          <w:szCs w:val="22"/>
        </w:rPr>
        <w:t xml:space="preserve">, </w:t>
      </w:r>
      <w:proofErr w:type="spellStart"/>
      <w:r w:rsidR="00402CAD">
        <w:rPr>
          <w:rFonts w:ascii="Futura Lt BT" w:hAnsi="Futura Lt BT"/>
          <w:sz w:val="22"/>
          <w:szCs w:val="22"/>
        </w:rPr>
        <w:t>Sulkes</w:t>
      </w:r>
      <w:proofErr w:type="spellEnd"/>
      <w:r w:rsidR="00402CAD">
        <w:rPr>
          <w:rFonts w:ascii="Futura Lt BT" w:hAnsi="Futura Lt BT"/>
          <w:sz w:val="22"/>
          <w:szCs w:val="22"/>
        </w:rPr>
        <w:t xml:space="preserve">-Cuevas, J. </w:t>
      </w:r>
      <w:r w:rsidRPr="00402CAD">
        <w:rPr>
          <w:rFonts w:ascii="Futura Lt BT" w:hAnsi="Futura Lt BT"/>
          <w:b/>
          <w:sz w:val="22"/>
          <w:szCs w:val="22"/>
        </w:rPr>
        <w:t>Johansen</w:t>
      </w:r>
      <w:r w:rsidR="00402CAD" w:rsidRPr="00402CAD">
        <w:rPr>
          <w:rFonts w:ascii="Futura Lt BT" w:hAnsi="Futura Lt BT"/>
          <w:b/>
          <w:sz w:val="22"/>
          <w:szCs w:val="22"/>
        </w:rPr>
        <w:t>, J.P.</w:t>
      </w:r>
      <w:r w:rsidR="00402CAD">
        <w:rPr>
          <w:rFonts w:ascii="Futura Lt BT" w:hAnsi="Futura Lt BT"/>
          <w:sz w:val="22"/>
          <w:szCs w:val="22"/>
        </w:rPr>
        <w:t xml:space="preserve"> </w:t>
      </w:r>
      <w:r w:rsidRPr="00DD4D1B">
        <w:rPr>
          <w:rFonts w:ascii="Futura Lt BT" w:hAnsi="Futura Lt BT"/>
          <w:sz w:val="22"/>
          <w:szCs w:val="22"/>
        </w:rPr>
        <w:t xml:space="preserve">Dysregulation of aversive </w:t>
      </w:r>
    </w:p>
    <w:p w14:paraId="4C1B541C" w14:textId="77777777" w:rsidR="00810D40" w:rsidRDefault="00DD4D1B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i/>
          <w:sz w:val="22"/>
          <w:szCs w:val="22"/>
        </w:rPr>
      </w:pPr>
      <w:r w:rsidRPr="00DD4D1B">
        <w:rPr>
          <w:rFonts w:ascii="Futura Lt BT" w:hAnsi="Futura Lt BT"/>
          <w:sz w:val="22"/>
          <w:szCs w:val="22"/>
        </w:rPr>
        <w:t>signaling pathways: a novel cir</w:t>
      </w:r>
      <w:r>
        <w:rPr>
          <w:rFonts w:ascii="Futura Lt BT" w:hAnsi="Futura Lt BT"/>
          <w:sz w:val="22"/>
          <w:szCs w:val="22"/>
        </w:rPr>
        <w:t xml:space="preserve">cuit endophenotype for pain and </w:t>
      </w:r>
      <w:r w:rsidRPr="00DD4D1B">
        <w:rPr>
          <w:rFonts w:ascii="Futura Lt BT" w:hAnsi="Futura Lt BT"/>
          <w:sz w:val="22"/>
          <w:szCs w:val="22"/>
        </w:rPr>
        <w:t>anxiety disorders</w:t>
      </w:r>
      <w:r>
        <w:rPr>
          <w:rFonts w:ascii="Futura Lt BT" w:hAnsi="Futura Lt BT"/>
          <w:sz w:val="22"/>
          <w:szCs w:val="22"/>
        </w:rPr>
        <w:t xml:space="preserve">. </w:t>
      </w:r>
      <w:r w:rsidRPr="00402CAD">
        <w:rPr>
          <w:rFonts w:ascii="Futura Lt BT" w:hAnsi="Futura Lt BT"/>
          <w:i/>
          <w:sz w:val="22"/>
          <w:szCs w:val="22"/>
        </w:rPr>
        <w:t>Current</w:t>
      </w:r>
    </w:p>
    <w:p w14:paraId="3F632F0E" w14:textId="4F769E66" w:rsidR="00DD4D1B" w:rsidRDefault="00DD4D1B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402CAD">
        <w:rPr>
          <w:rFonts w:ascii="Futura Lt BT" w:hAnsi="Futura Lt BT"/>
          <w:i/>
          <w:sz w:val="22"/>
          <w:szCs w:val="22"/>
        </w:rPr>
        <w:lastRenderedPageBreak/>
        <w:t>Opinion in Neurobiology</w:t>
      </w:r>
      <w:r>
        <w:rPr>
          <w:rFonts w:ascii="Futura Lt BT" w:hAnsi="Futura Lt BT"/>
          <w:sz w:val="22"/>
          <w:szCs w:val="22"/>
        </w:rPr>
        <w:t xml:space="preserve"> 2017, 48: 37-44</w:t>
      </w:r>
    </w:p>
    <w:p w14:paraId="5B110B2B" w14:textId="77777777" w:rsidR="00155BEC" w:rsidRDefault="00155BEC" w:rsidP="00402CAD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37E65DB8" w14:textId="4A37537A" w:rsidR="00A54BBF" w:rsidRPr="00A54BBF" w:rsidRDefault="00A54BBF" w:rsidP="00A54BBF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A54BBF">
        <w:rPr>
          <w:rFonts w:ascii="Futura Lt BT" w:hAnsi="Futura Lt BT"/>
          <w:sz w:val="22"/>
          <w:szCs w:val="22"/>
        </w:rPr>
        <w:t xml:space="preserve">Uematsu, A., Tan, B.Z., </w:t>
      </w:r>
      <w:proofErr w:type="spellStart"/>
      <w:r w:rsidRPr="00A54BBF">
        <w:rPr>
          <w:rFonts w:ascii="Futura Lt BT" w:hAnsi="Futura Lt BT"/>
          <w:sz w:val="22"/>
          <w:szCs w:val="22"/>
        </w:rPr>
        <w:t>Ycu</w:t>
      </w:r>
      <w:proofErr w:type="spellEnd"/>
      <w:r w:rsidRPr="00A54BBF">
        <w:rPr>
          <w:rFonts w:ascii="Futura Lt BT" w:hAnsi="Futura Lt BT"/>
          <w:sz w:val="22"/>
          <w:szCs w:val="22"/>
        </w:rPr>
        <w:t xml:space="preserve">, E.A., </w:t>
      </w:r>
      <w:proofErr w:type="spellStart"/>
      <w:r w:rsidRPr="00A54BBF">
        <w:rPr>
          <w:rFonts w:ascii="Futura Lt BT" w:hAnsi="Futura Lt BT"/>
          <w:sz w:val="22"/>
          <w:szCs w:val="22"/>
        </w:rPr>
        <w:t>Sulkes</w:t>
      </w:r>
      <w:proofErr w:type="spellEnd"/>
      <w:r w:rsidRPr="00A54BBF">
        <w:rPr>
          <w:rFonts w:ascii="Futura Lt BT" w:hAnsi="Futura Lt BT"/>
          <w:sz w:val="22"/>
          <w:szCs w:val="22"/>
        </w:rPr>
        <w:t xml:space="preserve">, J., Koivumaa, J., Junyent, F., Kremer, E.J., Witten, I.B., </w:t>
      </w:r>
    </w:p>
    <w:p w14:paraId="1BA6214E" w14:textId="77777777" w:rsidR="00A54BBF" w:rsidRPr="00A54BBF" w:rsidRDefault="00A54BBF" w:rsidP="00402CAD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proofErr w:type="spellStart"/>
      <w:r w:rsidRPr="00A54BBF">
        <w:rPr>
          <w:rFonts w:ascii="Futura Lt BT" w:hAnsi="Futura Lt BT"/>
          <w:sz w:val="22"/>
          <w:szCs w:val="22"/>
        </w:rPr>
        <w:t>Deisseroth</w:t>
      </w:r>
      <w:proofErr w:type="spellEnd"/>
      <w:r w:rsidRPr="00A54BBF">
        <w:rPr>
          <w:rFonts w:ascii="Futura Lt BT" w:hAnsi="Futura Lt BT"/>
          <w:sz w:val="22"/>
          <w:szCs w:val="22"/>
        </w:rPr>
        <w:t xml:space="preserve">, K. and </w:t>
      </w:r>
      <w:r w:rsidRPr="008B382D">
        <w:rPr>
          <w:rFonts w:ascii="Futura Lt BT" w:hAnsi="Futura Lt BT"/>
          <w:b/>
          <w:sz w:val="22"/>
          <w:szCs w:val="22"/>
        </w:rPr>
        <w:t>Johansen, J.P.</w:t>
      </w:r>
      <w:r w:rsidR="00223132">
        <w:rPr>
          <w:rFonts w:ascii="Futura Lt BT" w:hAnsi="Futura Lt BT"/>
          <w:sz w:val="22"/>
          <w:szCs w:val="22"/>
        </w:rPr>
        <w:t xml:space="preserve"> Modular Organization of the brainstem n</w:t>
      </w:r>
      <w:r w:rsidRPr="00A54BBF">
        <w:rPr>
          <w:rFonts w:ascii="Futura Lt BT" w:hAnsi="Futura Lt BT"/>
          <w:sz w:val="22"/>
          <w:szCs w:val="22"/>
        </w:rPr>
        <w:t xml:space="preserve">oradrenaline </w:t>
      </w:r>
    </w:p>
    <w:p w14:paraId="64BDE62A" w14:textId="77777777" w:rsidR="00202B6A" w:rsidRDefault="00223132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system coordinates opposing learning s</w:t>
      </w:r>
      <w:r w:rsidR="00A54BBF" w:rsidRPr="00A54BBF">
        <w:rPr>
          <w:rFonts w:ascii="Futura Lt BT" w:hAnsi="Futura Lt BT"/>
          <w:sz w:val="22"/>
          <w:szCs w:val="22"/>
        </w:rPr>
        <w:t xml:space="preserve">tates. </w:t>
      </w:r>
      <w:r w:rsidR="00A54BBF" w:rsidRPr="00A54BBF">
        <w:rPr>
          <w:rFonts w:ascii="Futura Lt BT" w:hAnsi="Futura Lt BT"/>
          <w:i/>
          <w:sz w:val="22"/>
          <w:szCs w:val="22"/>
        </w:rPr>
        <w:t>Nature Neuroscience</w:t>
      </w:r>
      <w:r w:rsidR="00A54BBF" w:rsidRPr="00A54BBF">
        <w:rPr>
          <w:rFonts w:ascii="Futura Lt BT" w:hAnsi="Futura Lt BT"/>
          <w:sz w:val="22"/>
          <w:szCs w:val="22"/>
        </w:rPr>
        <w:t xml:space="preserve">. </w:t>
      </w:r>
      <w:r w:rsidR="00071130">
        <w:rPr>
          <w:rFonts w:ascii="Futura Lt BT" w:hAnsi="Futura Lt BT"/>
          <w:sz w:val="22"/>
          <w:szCs w:val="22"/>
        </w:rPr>
        <w:t>2017, 20(11) 1602-1611</w:t>
      </w:r>
    </w:p>
    <w:p w14:paraId="0EB76405" w14:textId="77777777" w:rsidR="00071130" w:rsidRPr="00071130" w:rsidRDefault="00071130" w:rsidP="0007113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bCs/>
          <w:sz w:val="22"/>
          <w:szCs w:val="22"/>
        </w:rPr>
      </w:pPr>
      <w:r w:rsidRPr="00071130">
        <w:rPr>
          <w:rFonts w:ascii="Futura Lt BT" w:hAnsi="Futura Lt BT"/>
          <w:bCs/>
          <w:i/>
          <w:sz w:val="22"/>
          <w:szCs w:val="22"/>
        </w:rPr>
        <w:t>Featured in News and Views in Nature Neuroscience 20(11), 1517-1519</w:t>
      </w:r>
    </w:p>
    <w:p w14:paraId="2C84C8DE" w14:textId="77777777" w:rsidR="00A54BBF" w:rsidRDefault="00A54BBF" w:rsidP="00705B33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43C051BF" w14:textId="01A24B81" w:rsidR="00810D40" w:rsidRDefault="00705B33" w:rsidP="00705B33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705B33">
        <w:rPr>
          <w:rFonts w:ascii="Futura Lt BT" w:hAnsi="Futura Lt BT"/>
          <w:sz w:val="22"/>
          <w:szCs w:val="22"/>
        </w:rPr>
        <w:t xml:space="preserve">Ozawa, T., </w:t>
      </w:r>
      <w:proofErr w:type="spellStart"/>
      <w:r w:rsidRPr="00705B33">
        <w:rPr>
          <w:rFonts w:ascii="Futura Lt BT" w:hAnsi="Futura Lt BT"/>
          <w:sz w:val="22"/>
          <w:szCs w:val="22"/>
        </w:rPr>
        <w:t>Ycu</w:t>
      </w:r>
      <w:proofErr w:type="spellEnd"/>
      <w:r w:rsidRPr="00705B33">
        <w:rPr>
          <w:rFonts w:ascii="Futura Lt BT" w:hAnsi="Futura Lt BT"/>
          <w:sz w:val="22"/>
          <w:szCs w:val="22"/>
        </w:rPr>
        <w:t xml:space="preserve">, E.A., Kumar, A., Yeh. L-F., Ahmed, T., Koivumaa, J., and </w:t>
      </w:r>
      <w:r w:rsidRPr="00705B33">
        <w:rPr>
          <w:rFonts w:ascii="Futura Lt BT" w:hAnsi="Futura Lt BT"/>
          <w:b/>
          <w:sz w:val="22"/>
          <w:szCs w:val="22"/>
        </w:rPr>
        <w:t>Johansen, J.P.</w:t>
      </w:r>
      <w:r w:rsidR="002C6872">
        <w:rPr>
          <w:rFonts w:ascii="Futura Lt BT" w:hAnsi="Futura Lt BT"/>
          <w:sz w:val="22"/>
          <w:szCs w:val="22"/>
        </w:rPr>
        <w:t xml:space="preserve"> A</w:t>
      </w:r>
    </w:p>
    <w:p w14:paraId="45EA8374" w14:textId="77777777" w:rsidR="00810D40" w:rsidRDefault="002C6872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f</w:t>
      </w:r>
      <w:r w:rsidR="00705B33" w:rsidRPr="00705B33">
        <w:rPr>
          <w:rFonts w:ascii="Futura Lt BT" w:hAnsi="Futura Lt BT"/>
          <w:sz w:val="22"/>
          <w:szCs w:val="22"/>
        </w:rPr>
        <w:t xml:space="preserve">eedback </w:t>
      </w:r>
      <w:r>
        <w:rPr>
          <w:rFonts w:ascii="Futura Lt BT" w:hAnsi="Futura Lt BT"/>
          <w:sz w:val="22"/>
          <w:szCs w:val="22"/>
        </w:rPr>
        <w:t>neural circuit for calibrating aversive memory s</w:t>
      </w:r>
      <w:r w:rsidR="00705B33" w:rsidRPr="00705B33">
        <w:rPr>
          <w:rFonts w:ascii="Futura Lt BT" w:hAnsi="Futura Lt BT"/>
          <w:sz w:val="22"/>
          <w:szCs w:val="22"/>
        </w:rPr>
        <w:t xml:space="preserve">trength. </w:t>
      </w:r>
      <w:r w:rsidR="00705B33" w:rsidRPr="00705B33">
        <w:rPr>
          <w:rFonts w:ascii="Futura Lt BT" w:hAnsi="Futura Lt BT"/>
          <w:i/>
          <w:sz w:val="22"/>
          <w:szCs w:val="22"/>
        </w:rPr>
        <w:t>Nature Neuroscience</w:t>
      </w:r>
      <w:r w:rsidR="006A0731">
        <w:rPr>
          <w:rFonts w:ascii="Futura Lt BT" w:hAnsi="Futura Lt BT"/>
          <w:i/>
          <w:sz w:val="22"/>
          <w:szCs w:val="22"/>
        </w:rPr>
        <w:t xml:space="preserve"> </w:t>
      </w:r>
      <w:r w:rsidR="000F47D0">
        <w:rPr>
          <w:rFonts w:ascii="Futura Lt BT" w:hAnsi="Futura Lt BT"/>
          <w:sz w:val="22"/>
          <w:szCs w:val="22"/>
        </w:rPr>
        <w:t>2017</w:t>
      </w:r>
      <w:r w:rsidR="006A0731">
        <w:rPr>
          <w:rFonts w:ascii="Futura Lt BT" w:hAnsi="Futura Lt BT"/>
          <w:sz w:val="22"/>
          <w:szCs w:val="22"/>
        </w:rPr>
        <w:t>,</w:t>
      </w:r>
    </w:p>
    <w:p w14:paraId="04F31578" w14:textId="3D32C786" w:rsidR="00705B33" w:rsidRPr="006A0731" w:rsidRDefault="006A0731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20(1): 90-97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7C8B4C78" w14:textId="77777777" w:rsidR="006A0731" w:rsidRPr="00705B33" w:rsidRDefault="006A0731" w:rsidP="00705B33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i/>
          <w:sz w:val="22"/>
          <w:szCs w:val="22"/>
        </w:rPr>
      </w:pPr>
    </w:p>
    <w:p w14:paraId="22230429" w14:textId="1A13B8B9" w:rsidR="00810D40" w:rsidRDefault="00223132" w:rsidP="00223132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223132">
        <w:rPr>
          <w:rFonts w:ascii="Futura Lt BT" w:hAnsi="Futura Lt BT"/>
          <w:sz w:val="22"/>
          <w:szCs w:val="22"/>
        </w:rPr>
        <w:t xml:space="preserve">Schiff, H.C., </w:t>
      </w:r>
      <w:r w:rsidRPr="00223132">
        <w:rPr>
          <w:rFonts w:ascii="Futura Lt BT" w:hAnsi="Futura Lt BT"/>
          <w:b/>
          <w:sz w:val="22"/>
          <w:szCs w:val="22"/>
        </w:rPr>
        <w:t>Johansen, J.P.</w:t>
      </w:r>
      <w:r w:rsidRPr="00223132">
        <w:rPr>
          <w:rFonts w:ascii="Futura Lt BT" w:hAnsi="Futura Lt BT"/>
          <w:sz w:val="22"/>
          <w:szCs w:val="22"/>
        </w:rPr>
        <w:t>, Hou, M., Bush, D.E., Smith, E.K., Klein, J.E., LeDoux, J.E., Sears,</w:t>
      </w:r>
    </w:p>
    <w:p w14:paraId="344E5EDC" w14:textId="77777777" w:rsidR="00810D40" w:rsidRDefault="00223132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223132">
        <w:rPr>
          <w:rFonts w:ascii="Futura Lt BT" w:hAnsi="Futura Lt BT"/>
          <w:sz w:val="22"/>
          <w:szCs w:val="22"/>
        </w:rPr>
        <w:t>R.M. β-Adrenergic receptors regulate the acquisition and consolidation phases of aversive</w:t>
      </w:r>
    </w:p>
    <w:p w14:paraId="0FAE83EC" w14:textId="77777777" w:rsidR="00810D40" w:rsidRDefault="00223132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223132">
        <w:rPr>
          <w:rFonts w:ascii="Futura Lt BT" w:hAnsi="Futura Lt BT"/>
          <w:sz w:val="22"/>
          <w:szCs w:val="22"/>
        </w:rPr>
        <w:t xml:space="preserve">memory formation through distinct, temporally regulated signaling pathways. </w:t>
      </w:r>
    </w:p>
    <w:p w14:paraId="34EC5D77" w14:textId="601D4428" w:rsidR="00705B33" w:rsidRDefault="00223132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223132">
        <w:rPr>
          <w:rFonts w:ascii="Futura Lt BT" w:hAnsi="Futura Lt BT"/>
          <w:i/>
          <w:sz w:val="22"/>
          <w:szCs w:val="22"/>
        </w:rPr>
        <w:t>Neuropsychopharmacology</w:t>
      </w:r>
      <w:r w:rsidRPr="00223132">
        <w:rPr>
          <w:rFonts w:ascii="Futura Lt BT" w:hAnsi="Futura Lt BT"/>
          <w:sz w:val="22"/>
          <w:szCs w:val="22"/>
        </w:rPr>
        <w:t xml:space="preserve"> 2017, 42(4): 895-903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6ACA6290" w14:textId="77777777" w:rsidR="006A0731" w:rsidRDefault="006A0731" w:rsidP="00CE618A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25265DB0" w14:textId="4F80C509" w:rsidR="00810D40" w:rsidRDefault="00CE618A" w:rsidP="00CE618A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CE618A">
        <w:rPr>
          <w:rFonts w:ascii="Futura Lt BT" w:hAnsi="Futura Lt BT"/>
          <w:sz w:val="22"/>
          <w:szCs w:val="22"/>
        </w:rPr>
        <w:t xml:space="preserve">Madarasz, T.J., Diaz-Mataix, L., Akhand, O., </w:t>
      </w:r>
      <w:proofErr w:type="spellStart"/>
      <w:r w:rsidRPr="00CE618A">
        <w:rPr>
          <w:rFonts w:ascii="Futura Lt BT" w:hAnsi="Futura Lt BT"/>
          <w:sz w:val="22"/>
          <w:szCs w:val="22"/>
        </w:rPr>
        <w:t>Ycu</w:t>
      </w:r>
      <w:proofErr w:type="spellEnd"/>
      <w:r w:rsidRPr="00CE618A">
        <w:rPr>
          <w:rFonts w:ascii="Futura Lt BT" w:hAnsi="Futura Lt BT"/>
          <w:sz w:val="22"/>
          <w:szCs w:val="22"/>
        </w:rPr>
        <w:t xml:space="preserve">, E.A., LeDoux, J.E., </w:t>
      </w:r>
      <w:r w:rsidRPr="00CE618A">
        <w:rPr>
          <w:rFonts w:ascii="Futura Lt BT" w:hAnsi="Futura Lt BT"/>
          <w:b/>
          <w:sz w:val="22"/>
          <w:szCs w:val="22"/>
        </w:rPr>
        <w:t xml:space="preserve">Johansen, J.P. </w:t>
      </w:r>
      <w:r w:rsidRPr="00CE618A">
        <w:rPr>
          <w:rFonts w:ascii="Futura Lt BT" w:hAnsi="Futura Lt BT"/>
          <w:sz w:val="22"/>
          <w:szCs w:val="22"/>
        </w:rPr>
        <w:t xml:space="preserve">Evaluation </w:t>
      </w:r>
    </w:p>
    <w:p w14:paraId="22633772" w14:textId="77777777" w:rsidR="00810D40" w:rsidRDefault="00810D40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CE618A">
        <w:rPr>
          <w:rFonts w:ascii="Futura Lt BT" w:hAnsi="Futura Lt BT"/>
          <w:sz w:val="22"/>
          <w:szCs w:val="22"/>
        </w:rPr>
        <w:t>O</w:t>
      </w:r>
      <w:r w:rsidR="00CE618A" w:rsidRPr="00CE618A">
        <w:rPr>
          <w:rFonts w:ascii="Futura Lt BT" w:hAnsi="Futura Lt BT"/>
          <w:sz w:val="22"/>
          <w:szCs w:val="22"/>
        </w:rPr>
        <w:t>f</w:t>
      </w:r>
      <w:r>
        <w:rPr>
          <w:rFonts w:ascii="Futura Lt BT" w:hAnsi="Futura Lt BT"/>
          <w:sz w:val="22"/>
          <w:szCs w:val="22"/>
        </w:rPr>
        <w:t xml:space="preserve"> </w:t>
      </w:r>
      <w:r w:rsidR="00CE618A" w:rsidRPr="00CE618A">
        <w:rPr>
          <w:rFonts w:ascii="Futura Lt BT" w:hAnsi="Futura Lt BT"/>
          <w:sz w:val="22"/>
          <w:szCs w:val="22"/>
        </w:rPr>
        <w:t>ambiguous associations in the amygdala by learning the structure of the environment.</w:t>
      </w:r>
      <w:r w:rsidR="00DD4D1B">
        <w:rPr>
          <w:rFonts w:ascii="Futura Lt BT" w:hAnsi="Futura Lt BT"/>
          <w:sz w:val="22"/>
          <w:szCs w:val="22"/>
        </w:rPr>
        <w:t xml:space="preserve"> </w:t>
      </w:r>
    </w:p>
    <w:p w14:paraId="363A99B4" w14:textId="5DCCA29F" w:rsidR="00CE618A" w:rsidRPr="00705B33" w:rsidRDefault="00CE618A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CE618A">
        <w:rPr>
          <w:rFonts w:ascii="Futura Lt BT" w:hAnsi="Futura Lt BT"/>
          <w:i/>
          <w:sz w:val="22"/>
          <w:szCs w:val="22"/>
        </w:rPr>
        <w:t xml:space="preserve">Nature Neuroscience, </w:t>
      </w:r>
      <w:r w:rsidR="00705B33">
        <w:rPr>
          <w:rFonts w:ascii="Futura Lt BT" w:hAnsi="Futura Lt BT"/>
          <w:sz w:val="22"/>
          <w:szCs w:val="22"/>
        </w:rPr>
        <w:t xml:space="preserve">2016, </w:t>
      </w:r>
      <w:r w:rsidR="00705B33" w:rsidRPr="00705B33">
        <w:rPr>
          <w:rFonts w:ascii="Futura Lt BT" w:hAnsi="Futura Lt BT"/>
          <w:sz w:val="22"/>
          <w:szCs w:val="22"/>
        </w:rPr>
        <w:t>19,</w:t>
      </w:r>
      <w:r w:rsidR="00705B33">
        <w:rPr>
          <w:rFonts w:ascii="Futura Lt BT" w:hAnsi="Futura Lt BT"/>
          <w:sz w:val="22"/>
          <w:szCs w:val="22"/>
        </w:rPr>
        <w:t xml:space="preserve"> </w:t>
      </w:r>
      <w:r w:rsidR="00705B33" w:rsidRPr="00705B33">
        <w:rPr>
          <w:rFonts w:ascii="Futura Lt BT" w:hAnsi="Futura Lt BT"/>
          <w:sz w:val="22"/>
          <w:szCs w:val="22"/>
        </w:rPr>
        <w:t>965–972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01276A55" w14:textId="77777777" w:rsidR="00CE618A" w:rsidRDefault="00CE618A" w:rsidP="00B668B7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6026ED7C" w14:textId="49E0C8B6" w:rsidR="009B00AE" w:rsidRDefault="009B00AE" w:rsidP="00B668B7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proofErr w:type="spellStart"/>
      <w:r>
        <w:rPr>
          <w:rFonts w:ascii="Futura Lt BT" w:hAnsi="Futura Lt BT"/>
          <w:sz w:val="22"/>
          <w:szCs w:val="22"/>
        </w:rPr>
        <w:t>Harasawa</w:t>
      </w:r>
      <w:proofErr w:type="spellEnd"/>
      <w:r>
        <w:rPr>
          <w:rFonts w:ascii="Futura Lt BT" w:hAnsi="Futura Lt BT"/>
          <w:sz w:val="22"/>
          <w:szCs w:val="22"/>
        </w:rPr>
        <w:t xml:space="preserve">, I., </w:t>
      </w:r>
      <w:r w:rsidRPr="009B00AE"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, Fields, H.L., Porreca, F., Meng, I.D. Alterations in the rostral </w:t>
      </w:r>
    </w:p>
    <w:p w14:paraId="50718723" w14:textId="77777777" w:rsidR="00DD4D1B" w:rsidRDefault="009B00AE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9B00AE">
        <w:rPr>
          <w:rFonts w:ascii="Futura Lt BT" w:hAnsi="Futura Lt BT"/>
          <w:sz w:val="22"/>
          <w:szCs w:val="22"/>
        </w:rPr>
        <w:t>ventromedial medulla after the selective ablation of mu-opioid receptor expressing neurons</w:t>
      </w:r>
      <w:r>
        <w:rPr>
          <w:rFonts w:ascii="Futura Lt BT" w:hAnsi="Futura Lt BT"/>
          <w:sz w:val="22"/>
          <w:szCs w:val="22"/>
        </w:rPr>
        <w:t xml:space="preserve">. </w:t>
      </w:r>
    </w:p>
    <w:p w14:paraId="2E5A2DE5" w14:textId="0E87A3C7" w:rsidR="009B00AE" w:rsidRDefault="009B00AE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9B00AE">
        <w:rPr>
          <w:rFonts w:ascii="Futura Lt BT" w:hAnsi="Futura Lt BT"/>
          <w:i/>
          <w:sz w:val="22"/>
          <w:szCs w:val="22"/>
        </w:rPr>
        <w:t>Pain</w:t>
      </w:r>
      <w:r>
        <w:rPr>
          <w:rFonts w:ascii="Futura Lt BT" w:hAnsi="Futura Lt BT"/>
          <w:sz w:val="22"/>
          <w:szCs w:val="22"/>
        </w:rPr>
        <w:t xml:space="preserve"> </w:t>
      </w:r>
      <w:r w:rsidR="0006161B" w:rsidRPr="0006161B">
        <w:rPr>
          <w:rFonts w:ascii="Futura Lt BT" w:hAnsi="Futura Lt BT"/>
          <w:sz w:val="22"/>
          <w:szCs w:val="22"/>
        </w:rPr>
        <w:t>2016, 157(1): 166-173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549F7E69" w14:textId="77777777" w:rsidR="009B00AE" w:rsidRDefault="009B00AE" w:rsidP="00B668B7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7D0F946A" w14:textId="2280FFC4" w:rsidR="00810D40" w:rsidRDefault="00B668B7" w:rsidP="00B668B7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Uematsu, A., Tan, B.Z., </w:t>
      </w:r>
      <w:r w:rsidRPr="00AB24CA"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 Projection specificity in heterogeneous locus </w:t>
      </w:r>
    </w:p>
    <w:p w14:paraId="0CB27E58" w14:textId="77777777" w:rsidR="00810D40" w:rsidRDefault="00810D40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c</w:t>
      </w:r>
      <w:r w:rsidR="00B668B7">
        <w:rPr>
          <w:rFonts w:ascii="Futura Lt BT" w:hAnsi="Futura Lt BT"/>
          <w:sz w:val="22"/>
          <w:szCs w:val="22"/>
        </w:rPr>
        <w:t>oeruleus</w:t>
      </w:r>
      <w:r>
        <w:rPr>
          <w:rFonts w:ascii="Futura Lt BT" w:hAnsi="Futura Lt BT"/>
          <w:sz w:val="22"/>
          <w:szCs w:val="22"/>
        </w:rPr>
        <w:t xml:space="preserve"> </w:t>
      </w:r>
      <w:r w:rsidR="00B668B7">
        <w:rPr>
          <w:rFonts w:ascii="Futura Lt BT" w:hAnsi="Futura Lt BT"/>
          <w:sz w:val="22"/>
          <w:szCs w:val="22"/>
        </w:rPr>
        <w:t xml:space="preserve">cell populations: implications for learning and memory. </w:t>
      </w:r>
      <w:r w:rsidR="00B668B7" w:rsidRPr="00003390">
        <w:rPr>
          <w:rFonts w:ascii="Futura Lt BT" w:hAnsi="Futura Lt BT"/>
          <w:i/>
          <w:sz w:val="22"/>
          <w:szCs w:val="22"/>
        </w:rPr>
        <w:t>Learning &amp; Memory</w:t>
      </w:r>
      <w:r w:rsidR="00B668B7">
        <w:rPr>
          <w:rFonts w:ascii="Futura Lt BT" w:hAnsi="Futura Lt BT"/>
          <w:sz w:val="22"/>
          <w:szCs w:val="22"/>
        </w:rPr>
        <w:t xml:space="preserve"> 2015 </w:t>
      </w:r>
    </w:p>
    <w:p w14:paraId="66E4195A" w14:textId="6A8F0B54" w:rsidR="00B668B7" w:rsidRDefault="00B668B7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22:444-451</w:t>
      </w:r>
    </w:p>
    <w:p w14:paraId="57AD908C" w14:textId="77777777" w:rsidR="00B668B7" w:rsidRDefault="00B668B7" w:rsidP="00B668B7">
      <w:pPr>
        <w:tabs>
          <w:tab w:val="left" w:pos="90"/>
          <w:tab w:val="left" w:pos="810"/>
        </w:tabs>
        <w:jc w:val="left"/>
        <w:rPr>
          <w:rFonts w:ascii="Futura Lt BT" w:hAnsi="Futura Lt BT"/>
          <w:b/>
        </w:rPr>
      </w:pPr>
    </w:p>
    <w:p w14:paraId="532CD0D4" w14:textId="04A2BFFF" w:rsidR="00791FDA" w:rsidRPr="00DD4D1B" w:rsidRDefault="00791FDA" w:rsidP="00DD4D1B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791FDA">
        <w:rPr>
          <w:rFonts w:ascii="Futura Lt BT" w:hAnsi="Futura Lt BT"/>
          <w:b/>
          <w:sz w:val="22"/>
          <w:szCs w:val="22"/>
        </w:rPr>
        <w:t>Johansen, J.P.</w:t>
      </w:r>
      <w:r w:rsidRPr="00791FDA">
        <w:rPr>
          <w:rFonts w:ascii="Futura Lt BT" w:hAnsi="Futura Lt BT"/>
          <w:sz w:val="22"/>
          <w:szCs w:val="22"/>
        </w:rPr>
        <w:t xml:space="preserve">, Diaz-Mataix, L., Hamanaka, H. Ozawa, T., </w:t>
      </w:r>
      <w:proofErr w:type="spellStart"/>
      <w:r w:rsidRPr="00791FDA">
        <w:rPr>
          <w:rFonts w:ascii="Futura Lt BT" w:hAnsi="Futura Lt BT"/>
          <w:sz w:val="22"/>
          <w:szCs w:val="22"/>
        </w:rPr>
        <w:t>Ycu</w:t>
      </w:r>
      <w:proofErr w:type="spellEnd"/>
      <w:r w:rsidRPr="00791FDA">
        <w:rPr>
          <w:rFonts w:ascii="Futura Lt BT" w:hAnsi="Futura Lt BT"/>
          <w:sz w:val="22"/>
          <w:szCs w:val="22"/>
        </w:rPr>
        <w:t xml:space="preserve">, E., Koivumaa, J., Kumar, A., Hou, M., </w:t>
      </w:r>
      <w:proofErr w:type="spellStart"/>
      <w:r w:rsidRPr="00791FDA">
        <w:rPr>
          <w:rFonts w:ascii="Futura Lt BT" w:hAnsi="Futura Lt BT"/>
          <w:sz w:val="22"/>
          <w:szCs w:val="22"/>
        </w:rPr>
        <w:t>Deisseroth</w:t>
      </w:r>
      <w:proofErr w:type="spellEnd"/>
      <w:r w:rsidRPr="00791FDA">
        <w:rPr>
          <w:rFonts w:ascii="Futura Lt BT" w:hAnsi="Futura Lt BT"/>
          <w:sz w:val="22"/>
          <w:szCs w:val="22"/>
        </w:rPr>
        <w:t xml:space="preserve">, K., Boyden, E. &amp; LeDoux, J.E. Hebbian and </w:t>
      </w:r>
      <w:proofErr w:type="spellStart"/>
      <w:r w:rsidRPr="00791FDA">
        <w:rPr>
          <w:rFonts w:ascii="Futura Lt BT" w:hAnsi="Futura Lt BT"/>
          <w:sz w:val="22"/>
          <w:szCs w:val="22"/>
        </w:rPr>
        <w:t>neuromodulatory</w:t>
      </w:r>
      <w:proofErr w:type="spellEnd"/>
      <w:r w:rsidRPr="00791FDA">
        <w:rPr>
          <w:rFonts w:ascii="Futura Lt BT" w:hAnsi="Futura Lt BT"/>
          <w:sz w:val="22"/>
          <w:szCs w:val="22"/>
        </w:rPr>
        <w:t xml:space="preserve"> mechanisms interact to trigger associative memory formation. </w:t>
      </w:r>
      <w:r w:rsidRPr="00791FDA">
        <w:rPr>
          <w:rFonts w:ascii="Futura Lt BT" w:hAnsi="Futura Lt BT"/>
          <w:i/>
          <w:sz w:val="22"/>
          <w:szCs w:val="22"/>
        </w:rPr>
        <w:t>Proceedings of the National Academy of Sciences</w:t>
      </w:r>
      <w:r w:rsidRPr="00791FDA">
        <w:rPr>
          <w:rFonts w:ascii="Futura Lt BT" w:hAnsi="Futura Lt BT"/>
          <w:sz w:val="22"/>
          <w:szCs w:val="22"/>
        </w:rPr>
        <w:t xml:space="preserve"> </w:t>
      </w:r>
      <w:r w:rsidR="00B35502" w:rsidRPr="00B35502">
        <w:rPr>
          <w:rFonts w:ascii="Futura Lt BT" w:hAnsi="Futura Lt BT"/>
          <w:sz w:val="22"/>
          <w:szCs w:val="22"/>
        </w:rPr>
        <w:t>2014</w:t>
      </w:r>
      <w:r w:rsidR="00B35502">
        <w:rPr>
          <w:rFonts w:ascii="Futura Lt BT" w:hAnsi="Futura Lt BT"/>
          <w:sz w:val="22"/>
          <w:szCs w:val="22"/>
        </w:rPr>
        <w:t>,</w:t>
      </w:r>
      <w:r w:rsidR="00B35502" w:rsidRPr="00B35502">
        <w:rPr>
          <w:rFonts w:ascii="Futura Lt BT" w:hAnsi="Futura Lt BT"/>
          <w:sz w:val="22"/>
          <w:szCs w:val="22"/>
        </w:rPr>
        <w:t xml:space="preserve"> 111(51</w:t>
      </w:r>
      <w:proofErr w:type="gramStart"/>
      <w:r w:rsidR="00B35502" w:rsidRPr="00B35502">
        <w:rPr>
          <w:rFonts w:ascii="Futura Lt BT" w:hAnsi="Futura Lt BT"/>
          <w:sz w:val="22"/>
          <w:szCs w:val="22"/>
        </w:rPr>
        <w:t>):E</w:t>
      </w:r>
      <w:proofErr w:type="gramEnd"/>
      <w:r w:rsidR="00B35502" w:rsidRPr="00B35502">
        <w:rPr>
          <w:rFonts w:ascii="Futura Lt BT" w:hAnsi="Futura Lt BT"/>
          <w:sz w:val="22"/>
          <w:szCs w:val="22"/>
        </w:rPr>
        <w:t>5584-92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79543AB1" w14:textId="77777777" w:rsidR="006A0939" w:rsidRDefault="006A0939" w:rsidP="00791FDA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7008693B" w14:textId="601B8BA9" w:rsidR="00810D40" w:rsidRDefault="000B3E44" w:rsidP="000B3E44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0B3E44">
        <w:rPr>
          <w:rFonts w:ascii="Futura Lt BT" w:hAnsi="Futura Lt BT"/>
          <w:sz w:val="22"/>
          <w:szCs w:val="22"/>
        </w:rPr>
        <w:t>Herry, C &amp;</w:t>
      </w:r>
      <w:r w:rsidRPr="000B3E44">
        <w:rPr>
          <w:rFonts w:ascii="Futura Lt BT" w:hAnsi="Futura Lt BT"/>
          <w:b/>
          <w:sz w:val="22"/>
          <w:szCs w:val="22"/>
        </w:rPr>
        <w:t xml:space="preserve"> Johansen, J.P. </w:t>
      </w:r>
      <w:r w:rsidRPr="000B3E44">
        <w:rPr>
          <w:rFonts w:ascii="Futura Lt BT" w:hAnsi="Futura Lt BT"/>
          <w:sz w:val="22"/>
          <w:szCs w:val="22"/>
        </w:rPr>
        <w:t xml:space="preserve">Encoding of fear learning and memory in distributed neural </w:t>
      </w:r>
    </w:p>
    <w:p w14:paraId="0B5F608D" w14:textId="328E116E" w:rsidR="000B3E44" w:rsidRPr="000B3E44" w:rsidRDefault="000B3E44" w:rsidP="00810D4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0B3E44">
        <w:rPr>
          <w:rFonts w:ascii="Futura Lt BT" w:hAnsi="Futura Lt BT"/>
          <w:sz w:val="22"/>
          <w:szCs w:val="22"/>
        </w:rPr>
        <w:t>circuits.</w:t>
      </w:r>
      <w:r w:rsidR="00810D40">
        <w:rPr>
          <w:rFonts w:ascii="Futura Lt BT" w:hAnsi="Futura Lt BT"/>
          <w:sz w:val="22"/>
          <w:szCs w:val="22"/>
        </w:rPr>
        <w:t xml:space="preserve"> </w:t>
      </w:r>
      <w:r w:rsidRPr="000B3E44">
        <w:rPr>
          <w:rFonts w:ascii="Futura Lt BT" w:hAnsi="Futura Lt BT"/>
          <w:i/>
          <w:sz w:val="22"/>
          <w:szCs w:val="22"/>
        </w:rPr>
        <w:t>Nature Neuroscience</w:t>
      </w:r>
      <w:r w:rsidRPr="000B3E44">
        <w:rPr>
          <w:rFonts w:ascii="Futura Lt BT" w:hAnsi="Futura Lt BT"/>
          <w:sz w:val="22"/>
          <w:szCs w:val="22"/>
        </w:rPr>
        <w:t xml:space="preserve"> 2014, </w:t>
      </w:r>
      <w:r w:rsidR="00B35502" w:rsidRPr="00B35502">
        <w:rPr>
          <w:rFonts w:ascii="Futura Lt BT" w:hAnsi="Futura Lt BT"/>
          <w:sz w:val="22"/>
          <w:szCs w:val="22"/>
        </w:rPr>
        <w:t>17(12):1644-54</w:t>
      </w:r>
    </w:p>
    <w:p w14:paraId="6507BDEA" w14:textId="77777777" w:rsidR="005B16B2" w:rsidRDefault="005B16B2" w:rsidP="005B16B2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750D98CA" w14:textId="05030676" w:rsidR="00221E16" w:rsidRPr="00221E16" w:rsidRDefault="00221E16" w:rsidP="00221E16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221E16">
        <w:rPr>
          <w:rFonts w:ascii="Futura Lt BT" w:hAnsi="Futura Lt BT"/>
          <w:sz w:val="22"/>
          <w:szCs w:val="22"/>
        </w:rPr>
        <w:t>Ozawa</w:t>
      </w:r>
      <w:r w:rsidR="000B618E">
        <w:rPr>
          <w:rFonts w:ascii="Futura Lt BT" w:hAnsi="Futura Lt BT"/>
          <w:sz w:val="22"/>
          <w:szCs w:val="22"/>
        </w:rPr>
        <w:t>, T.</w:t>
      </w:r>
      <w:r w:rsidRPr="00221E16">
        <w:rPr>
          <w:rFonts w:ascii="Futura Lt BT" w:hAnsi="Futura Lt BT"/>
          <w:sz w:val="22"/>
          <w:szCs w:val="22"/>
        </w:rPr>
        <w:t xml:space="preserve"> &amp; </w:t>
      </w:r>
      <w:r w:rsidRPr="00221E16">
        <w:rPr>
          <w:rFonts w:ascii="Futura Lt BT" w:hAnsi="Futura Lt BT"/>
          <w:b/>
          <w:sz w:val="22"/>
          <w:szCs w:val="22"/>
        </w:rPr>
        <w:t>Johansen, J.P.</w:t>
      </w:r>
      <w:r w:rsidRPr="00221E16">
        <w:rPr>
          <w:rFonts w:ascii="Futura Lt BT" w:hAnsi="Futura Lt BT"/>
          <w:sz w:val="22"/>
          <w:szCs w:val="22"/>
        </w:rPr>
        <w:t xml:space="preserve"> Neural circuits: interacting interneurons regulate fear learning. </w:t>
      </w:r>
    </w:p>
    <w:p w14:paraId="25AB74F8" w14:textId="77777777" w:rsidR="00221E16" w:rsidRDefault="00221E16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221E16">
        <w:rPr>
          <w:rFonts w:ascii="Futura Lt BT" w:hAnsi="Futura Lt BT"/>
          <w:i/>
          <w:sz w:val="22"/>
          <w:szCs w:val="22"/>
        </w:rPr>
        <w:t>Current Biology</w:t>
      </w:r>
      <w:r w:rsidRPr="00221E16">
        <w:rPr>
          <w:rFonts w:ascii="Futura Lt BT" w:hAnsi="Futura Lt BT"/>
          <w:sz w:val="22"/>
          <w:szCs w:val="22"/>
        </w:rPr>
        <w:t xml:space="preserve"> 2014, 24 (15</w:t>
      </w:r>
      <w:proofErr w:type="gramStart"/>
      <w:r w:rsidRPr="00221E16">
        <w:rPr>
          <w:rFonts w:ascii="Futura Lt BT" w:hAnsi="Futura Lt BT"/>
          <w:sz w:val="22"/>
          <w:szCs w:val="22"/>
        </w:rPr>
        <w:t>):R</w:t>
      </w:r>
      <w:proofErr w:type="gramEnd"/>
      <w:r w:rsidRPr="00221E16">
        <w:rPr>
          <w:rFonts w:ascii="Futura Lt BT" w:hAnsi="Futura Lt BT"/>
          <w:sz w:val="22"/>
          <w:szCs w:val="22"/>
        </w:rPr>
        <w:t>690-3</w:t>
      </w:r>
    </w:p>
    <w:p w14:paraId="3DB32409" w14:textId="77777777" w:rsidR="00221E16" w:rsidRPr="00221E16" w:rsidRDefault="00221E16" w:rsidP="00221E16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1C7A5439" w14:textId="2B736554" w:rsidR="005A7DB0" w:rsidRPr="005A7DB0" w:rsidRDefault="005A7DB0" w:rsidP="005A7DB0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 w:rsidRPr="005A7DB0">
        <w:rPr>
          <w:rFonts w:ascii="Futura Lt BT" w:hAnsi="Futura Lt BT"/>
          <w:b/>
          <w:sz w:val="22"/>
          <w:szCs w:val="22"/>
        </w:rPr>
        <w:t xml:space="preserve">Johansen, J.P. </w:t>
      </w:r>
      <w:r w:rsidRPr="005A7DB0">
        <w:rPr>
          <w:rFonts w:ascii="Futura Lt BT" w:hAnsi="Futura Lt BT"/>
          <w:sz w:val="22"/>
          <w:szCs w:val="22"/>
        </w:rPr>
        <w:t xml:space="preserve">Anxiety is the sum of its parts. </w:t>
      </w:r>
      <w:r w:rsidRPr="005A7DB0">
        <w:rPr>
          <w:rFonts w:ascii="Futura Lt BT" w:hAnsi="Futura Lt BT"/>
          <w:i/>
          <w:sz w:val="22"/>
          <w:szCs w:val="22"/>
        </w:rPr>
        <w:t>Nature</w:t>
      </w:r>
      <w:r w:rsidRPr="005A7DB0">
        <w:rPr>
          <w:rFonts w:ascii="Futura Lt BT" w:hAnsi="Futura Lt BT"/>
          <w:sz w:val="22"/>
          <w:szCs w:val="22"/>
        </w:rPr>
        <w:t xml:space="preserve"> 2013, 496 (7444):174-5</w:t>
      </w:r>
    </w:p>
    <w:p w14:paraId="1BFDD837" w14:textId="77777777" w:rsidR="005A7DB0" w:rsidRDefault="005A7DB0" w:rsidP="005B16B2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29CA0016" w14:textId="01761E41" w:rsidR="00EE3679" w:rsidRDefault="00AA4A22" w:rsidP="00AA4A22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, Wolf, S.B.E., Luthi, A. &amp; LeDoux, J.E. Controlling the elements: an </w:t>
      </w:r>
    </w:p>
    <w:p w14:paraId="11CEE076" w14:textId="77777777" w:rsidR="00EE3679" w:rsidRDefault="00AA4A22" w:rsidP="00EE3679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optogenetic approach to understanding the neural circuits of fear. </w:t>
      </w:r>
      <w:r w:rsidRPr="003862AA">
        <w:rPr>
          <w:rFonts w:ascii="Futura Lt BT" w:hAnsi="Futura Lt BT"/>
          <w:i/>
          <w:sz w:val="22"/>
          <w:szCs w:val="22"/>
        </w:rPr>
        <w:t>Biological Psychiatry</w:t>
      </w:r>
      <w:r>
        <w:rPr>
          <w:rFonts w:ascii="Futura Lt BT" w:hAnsi="Futura Lt BT"/>
          <w:sz w:val="22"/>
          <w:szCs w:val="22"/>
        </w:rPr>
        <w:t xml:space="preserve"> 201</w:t>
      </w:r>
      <w:r w:rsidR="002C4E90">
        <w:rPr>
          <w:rFonts w:ascii="Futura Lt BT" w:hAnsi="Futura Lt BT"/>
          <w:sz w:val="22"/>
          <w:szCs w:val="22"/>
        </w:rPr>
        <w:t>2</w:t>
      </w:r>
      <w:r>
        <w:rPr>
          <w:rFonts w:ascii="Futura Lt BT" w:hAnsi="Futura Lt BT"/>
          <w:sz w:val="22"/>
          <w:szCs w:val="22"/>
        </w:rPr>
        <w:t xml:space="preserve">, </w:t>
      </w:r>
    </w:p>
    <w:p w14:paraId="195D52A2" w14:textId="42FD7DC6" w:rsidR="00AA4A22" w:rsidRPr="00EE3679" w:rsidRDefault="002C4E90" w:rsidP="00EE3679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71(12):</w:t>
      </w:r>
      <w:r w:rsidR="00DD4D1B">
        <w:rPr>
          <w:rFonts w:ascii="Futura Lt BT" w:hAnsi="Futura Lt BT"/>
          <w:b/>
          <w:sz w:val="22"/>
          <w:szCs w:val="22"/>
        </w:rPr>
        <w:t xml:space="preserve"> </w:t>
      </w:r>
      <w:r>
        <w:rPr>
          <w:rFonts w:ascii="Futura Lt BT" w:hAnsi="Futura Lt BT"/>
          <w:sz w:val="22"/>
          <w:szCs w:val="22"/>
        </w:rPr>
        <w:t>1053-60</w:t>
      </w:r>
    </w:p>
    <w:p w14:paraId="2C37DA35" w14:textId="77777777" w:rsidR="00AA4A22" w:rsidRDefault="00AA4A22" w:rsidP="005B16B2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sz w:val="22"/>
          <w:szCs w:val="22"/>
        </w:rPr>
      </w:pPr>
    </w:p>
    <w:p w14:paraId="1BE1C242" w14:textId="2012849C" w:rsidR="00EE3679" w:rsidRDefault="00387ECA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, Ostroff, L., Cain, C.K., LeDoux, J.E. Molecular </w:t>
      </w:r>
      <w:proofErr w:type="gramStart"/>
      <w:r w:rsidR="00FD6BCA">
        <w:rPr>
          <w:rFonts w:ascii="Futura Lt BT" w:hAnsi="Futura Lt BT"/>
          <w:sz w:val="22"/>
          <w:szCs w:val="22"/>
        </w:rPr>
        <w:t>mechanisms</w:t>
      </w:r>
      <w:proofErr w:type="gramEnd"/>
      <w:r w:rsidR="00FD6BCA">
        <w:rPr>
          <w:rFonts w:ascii="Futura Lt BT" w:hAnsi="Futura Lt BT"/>
          <w:sz w:val="22"/>
          <w:szCs w:val="22"/>
        </w:rPr>
        <w:t xml:space="preserve"> of </w:t>
      </w:r>
      <w:proofErr w:type="gramStart"/>
      <w:r w:rsidR="00FD6BCA">
        <w:rPr>
          <w:rFonts w:ascii="Futura Lt BT" w:hAnsi="Futura Lt BT"/>
          <w:sz w:val="22"/>
          <w:szCs w:val="22"/>
        </w:rPr>
        <w:t>fear learning</w:t>
      </w:r>
      <w:proofErr w:type="gramEnd"/>
      <w:r w:rsidR="00FD6BCA">
        <w:rPr>
          <w:rFonts w:ascii="Futura Lt BT" w:hAnsi="Futura Lt BT"/>
          <w:sz w:val="22"/>
          <w:szCs w:val="22"/>
        </w:rPr>
        <w:t xml:space="preserve"> </w:t>
      </w:r>
    </w:p>
    <w:p w14:paraId="208C7EE7" w14:textId="38DD1919" w:rsidR="009E3336" w:rsidRPr="00DD4D1B" w:rsidRDefault="00EE3679" w:rsidP="00EE3679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a</w:t>
      </w:r>
      <w:r w:rsidR="00FD6BCA">
        <w:rPr>
          <w:rFonts w:ascii="Futura Lt BT" w:hAnsi="Futura Lt BT"/>
          <w:sz w:val="22"/>
          <w:szCs w:val="22"/>
        </w:rPr>
        <w:t>nd</w:t>
      </w:r>
      <w:r>
        <w:rPr>
          <w:rFonts w:ascii="Futura Lt BT" w:hAnsi="Futura Lt BT"/>
          <w:sz w:val="22"/>
          <w:szCs w:val="22"/>
        </w:rPr>
        <w:t xml:space="preserve"> </w:t>
      </w:r>
      <w:r w:rsidR="00387ECA">
        <w:rPr>
          <w:rFonts w:ascii="Futura Lt BT" w:hAnsi="Futura Lt BT"/>
          <w:sz w:val="22"/>
          <w:szCs w:val="22"/>
        </w:rPr>
        <w:t xml:space="preserve">memory.  </w:t>
      </w:r>
      <w:r w:rsidR="00387ECA" w:rsidRPr="003862AA">
        <w:rPr>
          <w:rFonts w:ascii="Futura Lt BT" w:hAnsi="Futura Lt BT"/>
          <w:i/>
          <w:sz w:val="22"/>
          <w:szCs w:val="22"/>
        </w:rPr>
        <w:t>Cell</w:t>
      </w:r>
      <w:r w:rsidR="00AA4A22">
        <w:rPr>
          <w:rFonts w:ascii="Futura Lt BT" w:hAnsi="Futura Lt BT"/>
          <w:sz w:val="22"/>
          <w:szCs w:val="22"/>
        </w:rPr>
        <w:t xml:space="preserve"> 2011, 147: 509-524</w:t>
      </w:r>
    </w:p>
    <w:p w14:paraId="48ED2C86" w14:textId="77777777" w:rsidR="00387ECA" w:rsidRPr="009E3336" w:rsidRDefault="00387ECA" w:rsidP="00AA4A2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4DD1EAE5" w14:textId="534BDAB7" w:rsidR="00DD4D1B" w:rsidRDefault="00756997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i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 xml:space="preserve">McNally, G.P., </w:t>
      </w:r>
      <w:r w:rsidR="005B16B2" w:rsidRPr="00C61C32">
        <w:rPr>
          <w:rFonts w:ascii="Futura Lt BT" w:hAnsi="Futura Lt BT"/>
          <w:b/>
          <w:sz w:val="22"/>
          <w:szCs w:val="22"/>
        </w:rPr>
        <w:t xml:space="preserve">Johansen, J.P. </w:t>
      </w:r>
      <w:r w:rsidR="005B16B2" w:rsidRPr="00C61C32">
        <w:rPr>
          <w:rFonts w:ascii="Futura Lt BT" w:hAnsi="Futura Lt BT"/>
          <w:sz w:val="22"/>
          <w:szCs w:val="22"/>
        </w:rPr>
        <w:t xml:space="preserve">&amp; Blair, H.T. </w:t>
      </w:r>
      <w:r w:rsidR="009E3336">
        <w:rPr>
          <w:rFonts w:ascii="Futura Lt BT" w:hAnsi="Futura Lt BT"/>
          <w:sz w:val="22"/>
          <w:szCs w:val="22"/>
        </w:rPr>
        <w:t xml:space="preserve">Placing prediction into the fear circuit. </w:t>
      </w:r>
      <w:r w:rsidR="009E3336" w:rsidRPr="003862AA">
        <w:rPr>
          <w:rFonts w:ascii="Futura Lt BT" w:hAnsi="Futura Lt BT"/>
          <w:i/>
          <w:sz w:val="22"/>
          <w:szCs w:val="22"/>
        </w:rPr>
        <w:t>Trends in</w:t>
      </w:r>
      <w:r w:rsidR="00DD4D1B">
        <w:rPr>
          <w:rFonts w:ascii="Futura Lt BT" w:hAnsi="Futura Lt BT"/>
          <w:i/>
          <w:sz w:val="22"/>
          <w:szCs w:val="22"/>
        </w:rPr>
        <w:t xml:space="preserve"> </w:t>
      </w:r>
    </w:p>
    <w:p w14:paraId="092D2158" w14:textId="77777777" w:rsidR="005B16B2" w:rsidRPr="00DD4D1B" w:rsidRDefault="009E3336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i/>
          <w:sz w:val="22"/>
          <w:szCs w:val="22"/>
        </w:rPr>
      </w:pPr>
      <w:r w:rsidRPr="003862AA">
        <w:rPr>
          <w:rFonts w:ascii="Futura Lt BT" w:hAnsi="Futura Lt BT"/>
          <w:i/>
          <w:sz w:val="22"/>
          <w:szCs w:val="22"/>
        </w:rPr>
        <w:t>Neuroscience</w:t>
      </w:r>
      <w:r>
        <w:rPr>
          <w:rFonts w:ascii="Futura Lt BT" w:hAnsi="Futura Lt BT"/>
          <w:sz w:val="22"/>
          <w:szCs w:val="22"/>
        </w:rPr>
        <w:t xml:space="preserve"> 2011, 13: 283-292</w:t>
      </w:r>
    </w:p>
    <w:p w14:paraId="2364F1C1" w14:textId="77777777" w:rsidR="00387ECA" w:rsidRPr="009E3336" w:rsidRDefault="00387ECA" w:rsidP="009E3336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sz w:val="22"/>
          <w:szCs w:val="22"/>
        </w:rPr>
      </w:pPr>
    </w:p>
    <w:p w14:paraId="4413985B" w14:textId="1CA7253A" w:rsidR="00EE3679" w:rsidRDefault="005B16B2" w:rsidP="005B16B2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b/>
          <w:sz w:val="22"/>
        </w:rPr>
        <w:t>Johansen, J.P.</w:t>
      </w:r>
      <w:r w:rsidRPr="006A5CFB">
        <w:rPr>
          <w:rFonts w:ascii="Futura Lt BT" w:hAnsi="Futura Lt BT"/>
          <w:sz w:val="22"/>
        </w:rPr>
        <w:t xml:space="preserve">, Tarpley, J.W., Ledoux, J.E., Blair, H.T. </w:t>
      </w:r>
      <w:r>
        <w:rPr>
          <w:rFonts w:ascii="Futura Lt BT" w:hAnsi="Futura Lt BT"/>
          <w:sz w:val="22"/>
        </w:rPr>
        <w:t>Neural substrates for expectancy-</w:t>
      </w:r>
    </w:p>
    <w:p w14:paraId="2F2A2255" w14:textId="77777777" w:rsidR="00EE3679" w:rsidRDefault="005B16B2" w:rsidP="00EE3679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 xml:space="preserve">modulated fear learning in the amygdala and periaqueductal gray. </w:t>
      </w:r>
      <w:r w:rsidRPr="003862AA">
        <w:rPr>
          <w:rFonts w:ascii="Futura Lt BT" w:hAnsi="Futura Lt BT"/>
          <w:i/>
          <w:sz w:val="22"/>
        </w:rPr>
        <w:t>Nature Neuroscience</w:t>
      </w:r>
      <w:r>
        <w:rPr>
          <w:rFonts w:ascii="Futura Lt BT" w:hAnsi="Futura Lt BT"/>
          <w:sz w:val="22"/>
        </w:rPr>
        <w:t xml:space="preserve"> 2010</w:t>
      </w:r>
      <w:r w:rsidR="00266EBD">
        <w:rPr>
          <w:rFonts w:ascii="Futura Lt BT" w:hAnsi="Futura Lt BT"/>
          <w:sz w:val="22"/>
        </w:rPr>
        <w:t xml:space="preserve">, </w:t>
      </w:r>
    </w:p>
    <w:p w14:paraId="4A547D20" w14:textId="72AC3DAD" w:rsidR="005B16B2" w:rsidRPr="006A5CFB" w:rsidRDefault="00266EBD" w:rsidP="00EE3679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>13: 979-986</w:t>
      </w:r>
      <w:r w:rsidR="00202B6A">
        <w:rPr>
          <w:rFonts w:ascii="Futura Lt BT" w:hAnsi="Futura Lt BT"/>
          <w:sz w:val="22"/>
        </w:rPr>
        <w:t xml:space="preserve"> </w:t>
      </w:r>
    </w:p>
    <w:p w14:paraId="26510CAB" w14:textId="77777777" w:rsidR="00486863" w:rsidRDefault="00486863" w:rsidP="00486863">
      <w:pPr>
        <w:tabs>
          <w:tab w:val="left" w:pos="90"/>
          <w:tab w:val="left" w:pos="810"/>
        </w:tabs>
        <w:jc w:val="left"/>
        <w:rPr>
          <w:rFonts w:ascii="Futura Lt BT" w:hAnsi="Futura Lt BT"/>
          <w:b/>
          <w:sz w:val="22"/>
          <w:szCs w:val="22"/>
        </w:rPr>
      </w:pPr>
    </w:p>
    <w:p w14:paraId="0E5FC002" w14:textId="360944F4" w:rsidR="00482D48" w:rsidRDefault="00482D48" w:rsidP="00486863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  <w:sz w:val="22"/>
          <w:szCs w:val="22"/>
        </w:rPr>
        <w:t>Johansen, J.P.</w:t>
      </w:r>
      <w:r>
        <w:rPr>
          <w:rFonts w:ascii="Futura Lt BT" w:hAnsi="Futura Lt BT"/>
          <w:sz w:val="22"/>
          <w:szCs w:val="22"/>
        </w:rPr>
        <w:t xml:space="preserve">, Hamanaka, H., Monfils, M.H., Behnia, R., </w:t>
      </w:r>
      <w:proofErr w:type="spellStart"/>
      <w:r>
        <w:rPr>
          <w:rFonts w:ascii="Futura Lt BT" w:hAnsi="Futura Lt BT"/>
          <w:sz w:val="22"/>
          <w:szCs w:val="22"/>
        </w:rPr>
        <w:t>Deisseroth</w:t>
      </w:r>
      <w:proofErr w:type="spellEnd"/>
      <w:r>
        <w:rPr>
          <w:rFonts w:ascii="Futura Lt BT" w:hAnsi="Futura Lt BT"/>
          <w:sz w:val="22"/>
          <w:szCs w:val="22"/>
        </w:rPr>
        <w:t>, K., Blair, H.T., LeDoux, J.E.</w:t>
      </w:r>
    </w:p>
    <w:p w14:paraId="0A55D5EF" w14:textId="77777777" w:rsidR="00DD4D1B" w:rsidRDefault="00482D48" w:rsidP="00DD4D1B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Optical activation of lateral amygdala pyramidal cells instructs associative fear learning.</w:t>
      </w:r>
    </w:p>
    <w:p w14:paraId="19FCF710" w14:textId="54C6FDD9" w:rsidR="00482D48" w:rsidRPr="00DD4D1B" w:rsidRDefault="00482D48" w:rsidP="00943DF1">
      <w:pPr>
        <w:tabs>
          <w:tab w:val="left" w:pos="90"/>
          <w:tab w:val="left" w:pos="810"/>
        </w:tabs>
        <w:ind w:left="2160" w:hanging="2160"/>
        <w:jc w:val="left"/>
        <w:rPr>
          <w:rFonts w:ascii="Futura Lt BT" w:hAnsi="Futura Lt BT"/>
          <w:b/>
          <w:sz w:val="22"/>
          <w:szCs w:val="22"/>
        </w:rPr>
      </w:pPr>
      <w:r w:rsidRPr="003862AA">
        <w:rPr>
          <w:rFonts w:ascii="Futura Lt BT" w:hAnsi="Futura Lt BT"/>
          <w:i/>
          <w:sz w:val="22"/>
          <w:szCs w:val="22"/>
        </w:rPr>
        <w:t>Proceedings of th</w:t>
      </w:r>
      <w:r w:rsidR="00CF779E" w:rsidRPr="003862AA">
        <w:rPr>
          <w:rFonts w:ascii="Futura Lt BT" w:hAnsi="Futura Lt BT"/>
          <w:i/>
          <w:sz w:val="22"/>
          <w:szCs w:val="22"/>
        </w:rPr>
        <w:t>e National Academy of Sciences</w:t>
      </w:r>
      <w:r w:rsidR="00CF779E">
        <w:rPr>
          <w:rFonts w:ascii="Futura Lt BT" w:hAnsi="Futura Lt BT"/>
          <w:sz w:val="22"/>
          <w:szCs w:val="22"/>
        </w:rPr>
        <w:t xml:space="preserve"> </w:t>
      </w:r>
      <w:r>
        <w:rPr>
          <w:rFonts w:ascii="Futura Lt BT" w:hAnsi="Futura Lt BT"/>
          <w:sz w:val="22"/>
          <w:szCs w:val="22"/>
        </w:rPr>
        <w:t>2010</w:t>
      </w:r>
      <w:r w:rsidR="00CF779E">
        <w:rPr>
          <w:rFonts w:ascii="Futura Lt BT" w:hAnsi="Futura Lt BT"/>
          <w:sz w:val="22"/>
          <w:szCs w:val="22"/>
        </w:rPr>
        <w:t xml:space="preserve">, </w:t>
      </w:r>
      <w:r w:rsidR="001F38A0">
        <w:rPr>
          <w:rFonts w:ascii="Futura Lt BT" w:hAnsi="Futura Lt BT"/>
          <w:sz w:val="22"/>
          <w:szCs w:val="22"/>
        </w:rPr>
        <w:t>107(28):</w:t>
      </w:r>
      <w:r w:rsidR="001F38A0" w:rsidRPr="001F38A0">
        <w:rPr>
          <w:i/>
          <w:iCs/>
        </w:rPr>
        <w:t xml:space="preserve"> </w:t>
      </w:r>
      <w:r w:rsidR="001F38A0" w:rsidRPr="001F38A0">
        <w:rPr>
          <w:rFonts w:ascii="Futura Lt BT" w:hAnsi="Futura Lt BT"/>
          <w:iCs/>
          <w:sz w:val="22"/>
          <w:szCs w:val="22"/>
        </w:rPr>
        <w:t>12692-12697</w:t>
      </w:r>
      <w:r w:rsidR="00202B6A">
        <w:rPr>
          <w:rFonts w:ascii="Futura Lt BT" w:hAnsi="Futura Lt BT"/>
          <w:iCs/>
          <w:sz w:val="22"/>
          <w:szCs w:val="22"/>
        </w:rPr>
        <w:t xml:space="preserve"> </w:t>
      </w:r>
    </w:p>
    <w:p w14:paraId="189ECDFF" w14:textId="77777777" w:rsidR="00482D48" w:rsidRPr="00DD4D1B" w:rsidRDefault="00486863" w:rsidP="00DD4D1B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b/>
          <w:bCs/>
          <w:sz w:val="22"/>
        </w:rPr>
      </w:pPr>
      <w:r>
        <w:rPr>
          <w:rFonts w:ascii="Futura Lt BT" w:hAnsi="Futura Lt BT"/>
          <w:bCs/>
          <w:i/>
          <w:sz w:val="22"/>
        </w:rPr>
        <w:t>Featured in Nature Photonics 4, 581 2010</w:t>
      </w:r>
    </w:p>
    <w:p w14:paraId="1F51776C" w14:textId="77777777" w:rsidR="00486863" w:rsidRPr="00486863" w:rsidRDefault="00486863" w:rsidP="00482D48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bCs/>
          <w:i/>
          <w:sz w:val="22"/>
        </w:rPr>
      </w:pPr>
    </w:p>
    <w:p w14:paraId="135F1E2A" w14:textId="79F7E496" w:rsidR="00DD4D1B" w:rsidRDefault="005B16B2" w:rsidP="00DD4D1B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bCs/>
          <w:sz w:val="22"/>
        </w:rPr>
      </w:pPr>
      <w:r>
        <w:rPr>
          <w:rFonts w:ascii="Futura Lt BT" w:hAnsi="Futura Lt BT"/>
          <w:bCs/>
          <w:sz w:val="22"/>
        </w:rPr>
        <w:t xml:space="preserve">Schiller, D &amp; </w:t>
      </w:r>
      <w:r>
        <w:rPr>
          <w:rFonts w:ascii="Futura Lt BT" w:hAnsi="Futura Lt BT"/>
          <w:b/>
          <w:bCs/>
          <w:sz w:val="22"/>
        </w:rPr>
        <w:t>Johansen, J.P.</w:t>
      </w:r>
      <w:r>
        <w:rPr>
          <w:rFonts w:ascii="Futura Lt BT" w:hAnsi="Futura Lt BT"/>
          <w:bCs/>
          <w:sz w:val="22"/>
        </w:rPr>
        <w:t xml:space="preserve"> </w:t>
      </w:r>
      <w:r w:rsidRPr="00D0154F">
        <w:rPr>
          <w:rFonts w:ascii="Futura Lt BT" w:hAnsi="Futura Lt BT"/>
          <w:bCs/>
          <w:sz w:val="22"/>
        </w:rPr>
        <w:t>Prelimbic prefrontal neurons drive fear expression: a clue for</w:t>
      </w:r>
      <w:r w:rsidR="00DD4D1B">
        <w:rPr>
          <w:rFonts w:ascii="Futura Lt BT" w:hAnsi="Futura Lt BT"/>
          <w:bCs/>
          <w:sz w:val="22"/>
        </w:rPr>
        <w:t xml:space="preserve"> </w:t>
      </w:r>
    </w:p>
    <w:p w14:paraId="4314E003" w14:textId="21CD9753" w:rsidR="005B16B2" w:rsidRPr="00D0154F" w:rsidRDefault="005B16B2" w:rsidP="00DD4D1B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bCs/>
          <w:sz w:val="22"/>
        </w:rPr>
      </w:pPr>
      <w:r w:rsidRPr="00D0154F">
        <w:rPr>
          <w:rFonts w:ascii="Futura Lt BT" w:hAnsi="Futura Lt BT"/>
          <w:bCs/>
          <w:sz w:val="22"/>
        </w:rPr>
        <w:t>extinction--reconsolidation interactions</w:t>
      </w:r>
      <w:r>
        <w:rPr>
          <w:rFonts w:ascii="Futura Lt BT" w:hAnsi="Futura Lt BT"/>
          <w:bCs/>
          <w:sz w:val="22"/>
        </w:rPr>
        <w:t xml:space="preserve">. </w:t>
      </w:r>
      <w:r w:rsidRPr="003862AA">
        <w:rPr>
          <w:rFonts w:ascii="Futura Lt BT" w:hAnsi="Futura Lt BT"/>
          <w:bCs/>
          <w:i/>
          <w:sz w:val="22"/>
        </w:rPr>
        <w:t>Journal of Neuroscience</w:t>
      </w:r>
      <w:r>
        <w:rPr>
          <w:rFonts w:ascii="Futura Lt BT" w:hAnsi="Futura Lt BT"/>
          <w:bCs/>
          <w:sz w:val="22"/>
        </w:rPr>
        <w:t xml:space="preserve"> 2009; 29(43):13432-4</w:t>
      </w:r>
      <w:r w:rsidR="00202B6A">
        <w:rPr>
          <w:rFonts w:ascii="Futura Lt BT" w:hAnsi="Futura Lt BT"/>
          <w:bCs/>
          <w:sz w:val="22"/>
        </w:rPr>
        <w:t xml:space="preserve"> </w:t>
      </w:r>
    </w:p>
    <w:p w14:paraId="12E2BA1F" w14:textId="77777777" w:rsidR="005B16B2" w:rsidRPr="006A5CFB" w:rsidRDefault="005B16B2" w:rsidP="005B16B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1F0AE160" w14:textId="6C5E5536" w:rsidR="00FD6BCA" w:rsidRDefault="005B16B2" w:rsidP="005B16B2">
      <w:pPr>
        <w:tabs>
          <w:tab w:val="left" w:pos="90"/>
          <w:tab w:val="left" w:pos="810"/>
        </w:tabs>
        <w:ind w:left="720" w:hanging="720"/>
        <w:rPr>
          <w:rFonts w:ascii="Futura Lt BT" w:hAnsi="Futura Lt BT"/>
          <w:sz w:val="22"/>
          <w:szCs w:val="22"/>
        </w:rPr>
      </w:pPr>
      <w:r w:rsidRPr="006A5CFB">
        <w:rPr>
          <w:rFonts w:ascii="Futura Lt BT" w:hAnsi="Futura Lt BT"/>
          <w:sz w:val="22"/>
          <w:szCs w:val="22"/>
        </w:rPr>
        <w:t xml:space="preserve">Meng, I. D., </w:t>
      </w:r>
      <w:r w:rsidRPr="006A5CFB">
        <w:rPr>
          <w:rFonts w:ascii="Futura Lt BT" w:hAnsi="Futura Lt BT"/>
          <w:b/>
          <w:sz w:val="22"/>
          <w:szCs w:val="22"/>
        </w:rPr>
        <w:t>Johansen, J. P.</w:t>
      </w:r>
      <w:r w:rsidRPr="006A5CFB">
        <w:rPr>
          <w:rFonts w:ascii="Futura Lt BT" w:hAnsi="Futura Lt BT"/>
          <w:sz w:val="22"/>
          <w:szCs w:val="22"/>
        </w:rPr>
        <w:t xml:space="preserve">, Fields, H. L. Kappa opioids inhibit physiologically identified </w:t>
      </w:r>
    </w:p>
    <w:p w14:paraId="7F74D67F" w14:textId="77777777" w:rsidR="00DD4D1B" w:rsidRDefault="005B16B2" w:rsidP="00DD4D1B">
      <w:pPr>
        <w:tabs>
          <w:tab w:val="left" w:pos="90"/>
          <w:tab w:val="left" w:pos="810"/>
        </w:tabs>
        <w:ind w:left="720" w:hanging="720"/>
        <w:rPr>
          <w:rFonts w:ascii="Futura Lt BT" w:hAnsi="Futura Lt BT"/>
          <w:sz w:val="22"/>
          <w:szCs w:val="22"/>
        </w:rPr>
      </w:pPr>
      <w:r w:rsidRPr="006A5CFB">
        <w:rPr>
          <w:rFonts w:ascii="Futura Lt BT" w:hAnsi="Futura Lt BT"/>
          <w:sz w:val="22"/>
          <w:szCs w:val="22"/>
        </w:rPr>
        <w:t>medullary pain modulating neurons and reduce morphine antinociception</w:t>
      </w:r>
      <w:r>
        <w:rPr>
          <w:rFonts w:ascii="Futura Lt BT" w:hAnsi="Futura Lt BT"/>
          <w:sz w:val="22"/>
          <w:szCs w:val="22"/>
        </w:rPr>
        <w:t>.</w:t>
      </w:r>
      <w:r w:rsidRPr="006A5CFB">
        <w:rPr>
          <w:rFonts w:ascii="Futura Lt BT" w:hAnsi="Futura Lt BT"/>
          <w:sz w:val="22"/>
          <w:szCs w:val="22"/>
        </w:rPr>
        <w:t xml:space="preserve"> </w:t>
      </w:r>
      <w:r w:rsidRPr="003862AA">
        <w:rPr>
          <w:rFonts w:ascii="Futura Lt BT" w:hAnsi="Futura Lt BT"/>
          <w:i/>
          <w:sz w:val="22"/>
          <w:szCs w:val="22"/>
        </w:rPr>
        <w:t xml:space="preserve">Journal of </w:t>
      </w:r>
    </w:p>
    <w:p w14:paraId="4055AFF0" w14:textId="71054C2A" w:rsidR="005B16B2" w:rsidRPr="00DD4D1B" w:rsidRDefault="005B16B2" w:rsidP="00DD4D1B">
      <w:pPr>
        <w:tabs>
          <w:tab w:val="left" w:pos="90"/>
          <w:tab w:val="left" w:pos="810"/>
        </w:tabs>
        <w:ind w:left="720" w:hanging="720"/>
        <w:rPr>
          <w:rFonts w:ascii="Futura Lt BT" w:hAnsi="Futura Lt BT"/>
          <w:sz w:val="22"/>
          <w:szCs w:val="22"/>
        </w:rPr>
      </w:pPr>
      <w:r w:rsidRPr="003862AA">
        <w:rPr>
          <w:rFonts w:ascii="Futura Lt BT" w:hAnsi="Futura Lt BT"/>
          <w:i/>
          <w:sz w:val="22"/>
          <w:szCs w:val="22"/>
        </w:rPr>
        <w:t>Neuro</w:t>
      </w:r>
      <w:r w:rsidR="00266EBD" w:rsidRPr="003862AA">
        <w:rPr>
          <w:rFonts w:ascii="Futura Lt BT" w:hAnsi="Futura Lt BT"/>
          <w:i/>
          <w:sz w:val="22"/>
          <w:szCs w:val="22"/>
        </w:rPr>
        <w:t>physiology</w:t>
      </w:r>
      <w:r w:rsidR="00266EBD">
        <w:rPr>
          <w:rFonts w:ascii="Futura Lt BT" w:hAnsi="Futura Lt BT"/>
          <w:sz w:val="22"/>
          <w:szCs w:val="22"/>
        </w:rPr>
        <w:t xml:space="preserve"> 2005; 93(3): 1138-44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324B4FF2" w14:textId="77777777" w:rsidR="005B16B2" w:rsidRPr="006A5CFB" w:rsidRDefault="005B16B2" w:rsidP="005B16B2">
      <w:pPr>
        <w:tabs>
          <w:tab w:val="left" w:pos="90"/>
          <w:tab w:val="left" w:pos="810"/>
        </w:tabs>
        <w:ind w:left="720" w:hanging="720"/>
        <w:rPr>
          <w:rFonts w:ascii="Futura Lt BT" w:hAnsi="Futura Lt BT"/>
          <w:sz w:val="22"/>
          <w:szCs w:val="22"/>
        </w:rPr>
      </w:pPr>
    </w:p>
    <w:p w14:paraId="076D816B" w14:textId="1C7C6C95" w:rsidR="00EE3679" w:rsidRDefault="005B16B2" w:rsidP="005B16B2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  <w:szCs w:val="22"/>
        </w:rPr>
      </w:pPr>
      <w:r w:rsidRPr="006A5CFB">
        <w:rPr>
          <w:rFonts w:ascii="Futura Lt BT" w:hAnsi="Futura Lt BT"/>
          <w:b/>
          <w:sz w:val="22"/>
          <w:szCs w:val="22"/>
        </w:rPr>
        <w:t>Johansen, J.P.</w:t>
      </w:r>
      <w:r w:rsidRPr="006A5CFB">
        <w:rPr>
          <w:rFonts w:ascii="Futura Lt BT" w:hAnsi="Futura Lt BT"/>
          <w:sz w:val="22"/>
          <w:szCs w:val="22"/>
        </w:rPr>
        <w:t xml:space="preserve"> &amp; Fields, H.L. Glutamatergic activation of anterior cingulate cortex produces </w:t>
      </w:r>
    </w:p>
    <w:p w14:paraId="4E6166AC" w14:textId="7347DB65" w:rsidR="005B16B2" w:rsidRPr="00EE3679" w:rsidRDefault="00EE3679" w:rsidP="00EE3679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sz w:val="22"/>
          <w:szCs w:val="22"/>
        </w:rPr>
        <w:t>a</w:t>
      </w:r>
      <w:r w:rsidR="005B16B2" w:rsidRPr="006A5CFB">
        <w:rPr>
          <w:rFonts w:ascii="Futura Lt BT" w:hAnsi="Futura Lt BT"/>
          <w:sz w:val="22"/>
          <w:szCs w:val="22"/>
        </w:rPr>
        <w:t>n</w:t>
      </w:r>
      <w:r>
        <w:rPr>
          <w:rFonts w:ascii="Futura Lt BT" w:hAnsi="Futura Lt BT"/>
          <w:sz w:val="22"/>
          <w:szCs w:val="22"/>
        </w:rPr>
        <w:t xml:space="preserve"> </w:t>
      </w:r>
      <w:r w:rsidR="005B16B2" w:rsidRPr="006A5CFB">
        <w:rPr>
          <w:rFonts w:ascii="Futura Lt BT" w:hAnsi="Futura Lt BT"/>
          <w:sz w:val="22"/>
          <w:szCs w:val="22"/>
        </w:rPr>
        <w:t xml:space="preserve">aversive teaching signal. </w:t>
      </w:r>
      <w:r w:rsidR="005B16B2" w:rsidRPr="003862AA">
        <w:rPr>
          <w:rFonts w:ascii="Futura Lt BT" w:hAnsi="Futura Lt BT"/>
          <w:i/>
          <w:sz w:val="22"/>
          <w:szCs w:val="22"/>
        </w:rPr>
        <w:t>Nature Neuroscience</w:t>
      </w:r>
      <w:r w:rsidR="005B16B2" w:rsidRPr="006A5CFB">
        <w:rPr>
          <w:rFonts w:ascii="Futura Lt BT" w:hAnsi="Futura Lt BT"/>
          <w:sz w:val="22"/>
          <w:szCs w:val="22"/>
        </w:rPr>
        <w:t xml:space="preserve"> 2004; 7(4):398-403</w:t>
      </w:r>
      <w:r w:rsidR="00202B6A">
        <w:rPr>
          <w:rFonts w:ascii="Futura Lt BT" w:hAnsi="Futura Lt BT"/>
          <w:sz w:val="22"/>
          <w:szCs w:val="22"/>
        </w:rPr>
        <w:t xml:space="preserve"> </w:t>
      </w:r>
    </w:p>
    <w:p w14:paraId="09ACB166" w14:textId="77777777" w:rsidR="005B16B2" w:rsidRPr="006A5CFB" w:rsidRDefault="005B16B2" w:rsidP="005B16B2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  <w:szCs w:val="22"/>
        </w:rPr>
      </w:pPr>
    </w:p>
    <w:p w14:paraId="54C0E927" w14:textId="73842E33" w:rsidR="00EE3679" w:rsidRDefault="005B16B2" w:rsidP="005B16B2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sz w:val="22"/>
        </w:rPr>
        <w:t xml:space="preserve">Meng, I.D. &amp; </w:t>
      </w:r>
      <w:r w:rsidRPr="006A5CFB">
        <w:rPr>
          <w:rFonts w:ascii="Futura Lt BT" w:hAnsi="Futura Lt BT"/>
          <w:b/>
          <w:sz w:val="22"/>
        </w:rPr>
        <w:t>Johansen, J. P</w:t>
      </w:r>
      <w:r w:rsidRPr="006A5CFB">
        <w:rPr>
          <w:rFonts w:ascii="Futura Lt BT" w:hAnsi="Futura Lt BT"/>
          <w:sz w:val="22"/>
        </w:rPr>
        <w:t xml:space="preserve">. Antinociception and modulation of rostral ventromedial </w:t>
      </w:r>
    </w:p>
    <w:p w14:paraId="3C817B78" w14:textId="77777777" w:rsidR="00EE3679" w:rsidRDefault="005B16B2" w:rsidP="00EE3679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sz w:val="22"/>
        </w:rPr>
        <w:t xml:space="preserve">medulla neuronal activity by local infusion of a cannabinoid agonist. </w:t>
      </w:r>
      <w:r w:rsidRPr="003862AA">
        <w:rPr>
          <w:rFonts w:ascii="Futura Lt BT" w:hAnsi="Futura Lt BT"/>
          <w:i/>
          <w:sz w:val="22"/>
        </w:rPr>
        <w:t>Neuroscience</w:t>
      </w:r>
      <w:r w:rsidRPr="006A5CFB">
        <w:rPr>
          <w:rFonts w:ascii="Futura Lt BT" w:hAnsi="Futura Lt BT"/>
          <w:sz w:val="22"/>
        </w:rPr>
        <w:t xml:space="preserve"> 2004; 1</w:t>
      </w:r>
    </w:p>
    <w:p w14:paraId="4350A88F" w14:textId="26B8A083" w:rsidR="005B16B2" w:rsidRPr="006A5CFB" w:rsidRDefault="005B16B2" w:rsidP="00EE3679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sz w:val="22"/>
        </w:rPr>
        <w:t>24(3):685-93</w:t>
      </w:r>
      <w:r w:rsidR="00202B6A">
        <w:rPr>
          <w:rFonts w:ascii="Futura Lt BT" w:hAnsi="Futura Lt BT"/>
          <w:sz w:val="22"/>
        </w:rPr>
        <w:t xml:space="preserve"> </w:t>
      </w:r>
    </w:p>
    <w:p w14:paraId="085F538A" w14:textId="77777777" w:rsidR="005B16B2" w:rsidRPr="006A5CFB" w:rsidRDefault="005B16B2" w:rsidP="005B16B2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</w:p>
    <w:p w14:paraId="2C2A9A0C" w14:textId="4ADBF649" w:rsidR="00EE3679" w:rsidRDefault="005B16B2" w:rsidP="005B16B2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b/>
          <w:sz w:val="22"/>
        </w:rPr>
        <w:t>Johansen, J. P.</w:t>
      </w:r>
      <w:r w:rsidRPr="006A5CFB">
        <w:rPr>
          <w:rFonts w:ascii="Futura Lt BT" w:hAnsi="Futura Lt BT"/>
          <w:sz w:val="22"/>
        </w:rPr>
        <w:t xml:space="preserve">, Fields, H L, Manning, B M.  The affective component of pain in rodents: </w:t>
      </w:r>
    </w:p>
    <w:p w14:paraId="4A090302" w14:textId="79648C35" w:rsidR="00DD4D1B" w:rsidRPr="00EE3679" w:rsidRDefault="005B16B2" w:rsidP="00EE3679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sz w:val="22"/>
        </w:rPr>
      </w:pPr>
      <w:r w:rsidRPr="006A5CFB">
        <w:rPr>
          <w:rFonts w:ascii="Futura Lt BT" w:hAnsi="Futura Lt BT"/>
          <w:sz w:val="22"/>
        </w:rPr>
        <w:t xml:space="preserve">Direct evidence for a contribution of the anterior cingulate cortex.  </w:t>
      </w:r>
      <w:r w:rsidRPr="003862AA">
        <w:rPr>
          <w:rFonts w:ascii="Futura Lt BT" w:hAnsi="Futura Lt BT"/>
          <w:i/>
          <w:sz w:val="22"/>
        </w:rPr>
        <w:t xml:space="preserve">Proceedings of the National </w:t>
      </w:r>
    </w:p>
    <w:p w14:paraId="56C544AF" w14:textId="13F28DF2" w:rsidR="00DD4D1B" w:rsidRDefault="005B16B2" w:rsidP="00DD4D1B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b/>
          <w:sz w:val="22"/>
        </w:rPr>
      </w:pPr>
      <w:r w:rsidRPr="003862AA">
        <w:rPr>
          <w:rFonts w:ascii="Futura Lt BT" w:hAnsi="Futura Lt BT"/>
          <w:i/>
          <w:sz w:val="22"/>
        </w:rPr>
        <w:t>Academy of Sciences</w:t>
      </w:r>
      <w:r w:rsidRPr="006A5CFB">
        <w:rPr>
          <w:rFonts w:ascii="Futura Lt BT" w:hAnsi="Futura Lt BT"/>
          <w:sz w:val="22"/>
        </w:rPr>
        <w:t xml:space="preserve"> 2001; 98(14)8077-8082</w:t>
      </w:r>
      <w:r w:rsidR="00202B6A">
        <w:rPr>
          <w:rFonts w:ascii="Futura Lt BT" w:hAnsi="Futura Lt BT"/>
          <w:sz w:val="22"/>
        </w:rPr>
        <w:t xml:space="preserve"> </w:t>
      </w:r>
    </w:p>
    <w:p w14:paraId="68E8C90F" w14:textId="77777777" w:rsidR="005B16B2" w:rsidRPr="00DD4D1B" w:rsidRDefault="00262499" w:rsidP="00DD4D1B">
      <w:pPr>
        <w:tabs>
          <w:tab w:val="left" w:pos="90"/>
          <w:tab w:val="left" w:pos="810"/>
        </w:tabs>
        <w:ind w:left="720" w:hanging="720"/>
        <w:jc w:val="left"/>
        <w:rPr>
          <w:rFonts w:ascii="Futura Lt BT" w:hAnsi="Futura Lt BT"/>
          <w:b/>
          <w:sz w:val="22"/>
        </w:rPr>
      </w:pPr>
      <w:r w:rsidRPr="00262499">
        <w:rPr>
          <w:rFonts w:ascii="Futura Lt BT" w:hAnsi="Futura Lt BT"/>
          <w:i/>
          <w:sz w:val="22"/>
        </w:rPr>
        <w:t>Featured in</w:t>
      </w:r>
      <w:r w:rsidR="005B16B2" w:rsidRPr="00262499">
        <w:rPr>
          <w:rFonts w:ascii="Futura Lt BT" w:hAnsi="Futura Lt BT"/>
          <w:i/>
          <w:sz w:val="22"/>
        </w:rPr>
        <w:t xml:space="preserve"> Nature Reviews Neuroscience 2, 536 </w:t>
      </w:r>
      <w:r w:rsidRPr="00262499">
        <w:rPr>
          <w:rFonts w:ascii="Futura Lt BT" w:hAnsi="Futura Lt BT"/>
          <w:i/>
          <w:sz w:val="22"/>
        </w:rPr>
        <w:t>(2001)</w:t>
      </w:r>
    </w:p>
    <w:p w14:paraId="45763C56" w14:textId="77777777" w:rsidR="005B16B2" w:rsidRPr="006A5CFB" w:rsidRDefault="005B16B2" w:rsidP="005B16B2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p w14:paraId="1917EB41" w14:textId="3299A1AB" w:rsidR="00EE3679" w:rsidRDefault="005B16B2" w:rsidP="003862AA">
      <w:pPr>
        <w:pStyle w:val="BodyTextIndent2"/>
        <w:rPr>
          <w:rFonts w:ascii="Futura Lt BT" w:hAnsi="Futura Lt BT"/>
        </w:rPr>
      </w:pPr>
      <w:r w:rsidRPr="006A5CFB">
        <w:rPr>
          <w:rFonts w:ascii="Futura Lt BT" w:hAnsi="Futura Lt BT"/>
        </w:rPr>
        <w:t xml:space="preserve">Frerking, M; Schmitz, D; Zhou, Q; </w:t>
      </w:r>
      <w:r w:rsidRPr="006A5CFB">
        <w:rPr>
          <w:rFonts w:ascii="Futura Lt BT" w:hAnsi="Futura Lt BT"/>
          <w:b/>
        </w:rPr>
        <w:t>Johansen, J.</w:t>
      </w:r>
      <w:r w:rsidRPr="006A5CFB">
        <w:rPr>
          <w:rFonts w:ascii="Futura Lt BT" w:hAnsi="Futura Lt BT"/>
        </w:rPr>
        <w:t xml:space="preserve">; Nicoll, RA.  </w:t>
      </w:r>
      <w:proofErr w:type="spellStart"/>
      <w:r w:rsidRPr="006A5CFB">
        <w:rPr>
          <w:rFonts w:ascii="Futura Lt BT" w:hAnsi="Futura Lt BT"/>
        </w:rPr>
        <w:t>Kainate</w:t>
      </w:r>
      <w:proofErr w:type="spellEnd"/>
      <w:r w:rsidRPr="006A5CFB">
        <w:rPr>
          <w:rFonts w:ascii="Futura Lt BT" w:hAnsi="Futura Lt BT"/>
        </w:rPr>
        <w:t xml:space="preserve"> receptors depress </w:t>
      </w:r>
    </w:p>
    <w:p w14:paraId="2564CE2D" w14:textId="77777777" w:rsidR="00EE3679" w:rsidRDefault="005B16B2" w:rsidP="00EE3679">
      <w:pPr>
        <w:pStyle w:val="BodyTextIndent2"/>
        <w:rPr>
          <w:rFonts w:ascii="Futura Lt BT" w:hAnsi="Futura Lt BT"/>
        </w:rPr>
      </w:pPr>
      <w:r w:rsidRPr="006A5CFB">
        <w:rPr>
          <w:rFonts w:ascii="Futura Lt BT" w:hAnsi="Futura Lt BT"/>
        </w:rPr>
        <w:t xml:space="preserve">excitatory synaptic transmission at CA3 -&gt; CA1 synapses in the hippocampus via a direct </w:t>
      </w:r>
    </w:p>
    <w:p w14:paraId="12AD445C" w14:textId="5B3C33E9" w:rsidR="00BD3B37" w:rsidRDefault="005B16B2" w:rsidP="00943DF1">
      <w:pPr>
        <w:pStyle w:val="BodyTextIndent2"/>
        <w:rPr>
          <w:rFonts w:ascii="Futura Lt BT" w:hAnsi="Futura Lt BT"/>
        </w:rPr>
      </w:pPr>
      <w:r w:rsidRPr="006A5CFB">
        <w:rPr>
          <w:rFonts w:ascii="Futura Lt BT" w:hAnsi="Futura Lt BT"/>
        </w:rPr>
        <w:t xml:space="preserve">presynaptic action.  </w:t>
      </w:r>
      <w:r w:rsidRPr="003862AA">
        <w:rPr>
          <w:rFonts w:ascii="Futura Lt BT" w:hAnsi="Futura Lt BT"/>
          <w:i/>
        </w:rPr>
        <w:t>Journal of Neuroscience</w:t>
      </w:r>
      <w:r w:rsidRPr="006A5CFB">
        <w:rPr>
          <w:rFonts w:ascii="Futura Lt BT" w:hAnsi="Futura Lt BT"/>
        </w:rPr>
        <w:t xml:space="preserve">, </w:t>
      </w:r>
      <w:smartTag w:uri="urn:schemas-microsoft-com:office:smarttags" w:element="date">
        <w:smartTagPr>
          <w:attr w:name="Year" w:val="2001"/>
          <w:attr w:name="Day" w:val="1"/>
          <w:attr w:name="Month" w:val="5"/>
        </w:smartTagPr>
        <w:r w:rsidRPr="006A5CFB">
          <w:rPr>
            <w:rFonts w:ascii="Futura Lt BT" w:hAnsi="Futura Lt BT"/>
          </w:rPr>
          <w:t>May 1, 2001</w:t>
        </w:r>
      </w:smartTag>
      <w:r w:rsidRPr="006A5CFB">
        <w:rPr>
          <w:rFonts w:ascii="Futura Lt BT" w:hAnsi="Futura Lt BT"/>
        </w:rPr>
        <w:t>, 21(9):2958-2966</w:t>
      </w:r>
      <w:r w:rsidR="00202B6A">
        <w:rPr>
          <w:rFonts w:ascii="Futura Lt BT" w:hAnsi="Futura Lt BT"/>
        </w:rPr>
        <w:t xml:space="preserve"> </w:t>
      </w:r>
    </w:p>
    <w:p w14:paraId="3B4CBF49" w14:textId="77777777" w:rsidR="005C0B89" w:rsidRDefault="005C0B89" w:rsidP="003862AA">
      <w:pPr>
        <w:pStyle w:val="BodyTextIndent2"/>
        <w:rPr>
          <w:rFonts w:ascii="Futura Lt BT" w:hAnsi="Futura Lt BT"/>
        </w:rPr>
      </w:pPr>
    </w:p>
    <w:p w14:paraId="326F24FF" w14:textId="2D2840CC" w:rsidR="00F85677" w:rsidRPr="005F4D1D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color w:val="0070C0"/>
          <w:szCs w:val="22"/>
        </w:rPr>
      </w:pPr>
      <w:r>
        <w:rPr>
          <w:rFonts w:ascii="Futura Lt BT" w:hAnsi="Futura Lt BT"/>
          <w:b/>
          <w:color w:val="0070C0"/>
          <w:sz w:val="26"/>
          <w:szCs w:val="24"/>
        </w:rPr>
        <w:t>Professional</w:t>
      </w:r>
      <w:r w:rsidRPr="005F4D1D">
        <w:rPr>
          <w:rFonts w:ascii="Futura Lt BT" w:hAnsi="Futura Lt BT"/>
          <w:b/>
          <w:color w:val="0070C0"/>
          <w:sz w:val="26"/>
          <w:szCs w:val="24"/>
        </w:rPr>
        <w:t xml:space="preserve"> Service</w:t>
      </w:r>
      <w:r w:rsidR="00BC3338">
        <w:rPr>
          <w:rFonts w:ascii="Futura Lt BT" w:hAnsi="Futura Lt BT"/>
          <w:b/>
          <w:color w:val="0070C0"/>
          <w:sz w:val="26"/>
          <w:szCs w:val="24"/>
        </w:rPr>
        <w:t xml:space="preserve"> </w:t>
      </w:r>
    </w:p>
    <w:p w14:paraId="6CEB1B68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b/>
          <w:szCs w:val="24"/>
        </w:rPr>
      </w:pPr>
    </w:p>
    <w:p w14:paraId="12875DA5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>
        <w:rPr>
          <w:rFonts w:ascii="Futura Lt BT" w:hAnsi="Futura Lt BT"/>
          <w:b/>
          <w:i/>
          <w:sz w:val="22"/>
          <w:szCs w:val="22"/>
        </w:rPr>
        <w:t>Jour</w:t>
      </w:r>
      <w:r w:rsidRPr="00605AB3">
        <w:rPr>
          <w:rFonts w:ascii="Futura Lt BT" w:hAnsi="Futura Lt BT"/>
          <w:b/>
          <w:i/>
          <w:sz w:val="22"/>
          <w:szCs w:val="22"/>
        </w:rPr>
        <w:t>nals</w:t>
      </w:r>
      <w:r>
        <w:rPr>
          <w:rFonts w:ascii="Futura Lt BT" w:hAnsi="Futura Lt BT"/>
          <w:sz w:val="22"/>
          <w:szCs w:val="22"/>
        </w:rPr>
        <w:t xml:space="preserve">: Nature, Science, </w:t>
      </w:r>
      <w:r w:rsidR="00E90872">
        <w:rPr>
          <w:rFonts w:ascii="Futura Lt BT" w:hAnsi="Futura Lt BT"/>
          <w:sz w:val="22"/>
          <w:szCs w:val="22"/>
        </w:rPr>
        <w:t xml:space="preserve">Cell, </w:t>
      </w:r>
      <w:r>
        <w:rPr>
          <w:rFonts w:ascii="Futura Lt BT" w:hAnsi="Futura Lt BT"/>
          <w:sz w:val="22"/>
          <w:szCs w:val="22"/>
        </w:rPr>
        <w:t xml:space="preserve">Nature Neuroscience, Neuron, Journal of Neuroscience, Nature Communications, </w:t>
      </w:r>
      <w:r w:rsidRPr="008A4EB8">
        <w:rPr>
          <w:rFonts w:ascii="Futura Lt BT" w:hAnsi="Futura Lt BT"/>
          <w:sz w:val="22"/>
          <w:szCs w:val="22"/>
        </w:rPr>
        <w:t xml:space="preserve">Biological Psychiatry, Neuropsychopharmacology, </w:t>
      </w:r>
      <w:proofErr w:type="spellStart"/>
      <w:r>
        <w:rPr>
          <w:rFonts w:ascii="Futura Lt BT" w:hAnsi="Futura Lt BT"/>
          <w:sz w:val="22"/>
          <w:szCs w:val="22"/>
        </w:rPr>
        <w:t>eLife</w:t>
      </w:r>
      <w:proofErr w:type="spellEnd"/>
      <w:r>
        <w:rPr>
          <w:rFonts w:ascii="Futura Lt BT" w:hAnsi="Futura Lt BT"/>
          <w:sz w:val="22"/>
          <w:szCs w:val="22"/>
        </w:rPr>
        <w:t xml:space="preserve">, Current Biology, </w:t>
      </w:r>
      <w:r w:rsidR="00C50120">
        <w:rPr>
          <w:rFonts w:ascii="Futura Lt BT" w:hAnsi="Futura Lt BT"/>
          <w:sz w:val="22"/>
          <w:szCs w:val="22"/>
        </w:rPr>
        <w:t xml:space="preserve">Neuropsychopharmacology, </w:t>
      </w:r>
      <w:r>
        <w:rPr>
          <w:rFonts w:ascii="Futura Lt BT" w:hAnsi="Futura Lt BT"/>
          <w:sz w:val="22"/>
          <w:szCs w:val="22"/>
        </w:rPr>
        <w:t xml:space="preserve">Trends in Neurosciences, Trends in Cognitive Sciences, </w:t>
      </w:r>
      <w:r>
        <w:rPr>
          <w:rFonts w:ascii="Futura Lt BT" w:hAnsi="Futura Lt BT"/>
          <w:sz w:val="22"/>
          <w:szCs w:val="22"/>
        </w:rPr>
        <w:lastRenderedPageBreak/>
        <w:t>Neurobiology of Learning &amp; Memory, Scientific Reports, Learning &amp; Memory, Science Advances, Journal of Neurophysiology, Journal of Neuroscience Research, Neuroscience, Molecular Pain</w:t>
      </w:r>
    </w:p>
    <w:p w14:paraId="6E2035F7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64C33951" w14:textId="2C498111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90319B">
        <w:rPr>
          <w:rFonts w:ascii="Futura Lt BT" w:hAnsi="Futura Lt BT"/>
          <w:b/>
          <w:i/>
          <w:sz w:val="22"/>
          <w:szCs w:val="22"/>
        </w:rPr>
        <w:t>Editorial Board Membership</w:t>
      </w:r>
      <w:r>
        <w:rPr>
          <w:rFonts w:ascii="Futura Lt BT" w:hAnsi="Futura Lt BT"/>
          <w:sz w:val="22"/>
          <w:szCs w:val="22"/>
        </w:rPr>
        <w:t xml:space="preserve">: </w:t>
      </w:r>
      <w:proofErr w:type="spellStart"/>
      <w:r w:rsidR="00E90872">
        <w:rPr>
          <w:rFonts w:ascii="Futura Lt BT" w:hAnsi="Futura Lt BT"/>
          <w:sz w:val="22"/>
          <w:szCs w:val="22"/>
        </w:rPr>
        <w:t>eLife</w:t>
      </w:r>
      <w:proofErr w:type="spellEnd"/>
      <w:r w:rsidR="00611AD6">
        <w:rPr>
          <w:rFonts w:ascii="Futura Lt BT" w:hAnsi="Futura Lt BT"/>
          <w:sz w:val="22"/>
          <w:szCs w:val="22"/>
        </w:rPr>
        <w:t xml:space="preserve"> (Reviewing Editor)</w:t>
      </w:r>
      <w:r>
        <w:rPr>
          <w:rFonts w:ascii="Futura Lt BT" w:hAnsi="Futura Lt BT"/>
          <w:sz w:val="22"/>
          <w:szCs w:val="22"/>
        </w:rPr>
        <w:t xml:space="preserve">, </w:t>
      </w:r>
      <w:r w:rsidRPr="0090319B">
        <w:rPr>
          <w:rFonts w:ascii="Futura Lt BT" w:hAnsi="Futura Lt BT"/>
          <w:sz w:val="22"/>
          <w:szCs w:val="22"/>
        </w:rPr>
        <w:t>Frontiers in Behavioral Neuroscience</w:t>
      </w:r>
      <w:r w:rsidR="00611AD6">
        <w:rPr>
          <w:rFonts w:ascii="Futura Lt BT" w:hAnsi="Futura Lt BT"/>
          <w:sz w:val="22"/>
          <w:szCs w:val="22"/>
        </w:rPr>
        <w:t xml:space="preserve"> (Associa</w:t>
      </w:r>
      <w:r w:rsidR="008D5717">
        <w:rPr>
          <w:rFonts w:ascii="Futura Lt BT" w:hAnsi="Futura Lt BT"/>
          <w:sz w:val="22"/>
          <w:szCs w:val="22"/>
        </w:rPr>
        <w:t xml:space="preserve">te Editor). Guest Editor: </w:t>
      </w:r>
      <w:r w:rsidR="00224D4C">
        <w:rPr>
          <w:rFonts w:ascii="Futura Lt BT" w:hAnsi="Futura Lt BT"/>
          <w:sz w:val="22"/>
          <w:szCs w:val="22"/>
        </w:rPr>
        <w:t>Neurobiology of Learning &amp; Memory 202</w:t>
      </w:r>
      <w:r w:rsidR="00BC3338">
        <w:rPr>
          <w:rFonts w:ascii="Futura Lt BT" w:hAnsi="Futura Lt BT"/>
          <w:sz w:val="22"/>
          <w:szCs w:val="22"/>
        </w:rPr>
        <w:t>5</w:t>
      </w:r>
      <w:r w:rsidR="00224D4C">
        <w:rPr>
          <w:rFonts w:ascii="Futura Lt BT" w:hAnsi="Futura Lt BT"/>
          <w:sz w:val="22"/>
          <w:szCs w:val="22"/>
        </w:rPr>
        <w:t xml:space="preserve">, </w:t>
      </w:r>
      <w:r w:rsidR="008D5717">
        <w:rPr>
          <w:rFonts w:ascii="Futura Lt BT" w:hAnsi="Futura Lt BT"/>
          <w:sz w:val="22"/>
          <w:szCs w:val="22"/>
        </w:rPr>
        <w:t>Current Opinion in Neurobiology 2022, Current Opinion in Behavioral Sciences 2019.</w:t>
      </w:r>
      <w:r w:rsidR="00611AD6">
        <w:rPr>
          <w:rFonts w:ascii="Futura Lt BT" w:hAnsi="Futura Lt BT"/>
          <w:sz w:val="22"/>
          <w:szCs w:val="22"/>
        </w:rPr>
        <w:t xml:space="preserve"> Previous: Current Opinion in Behavioral Sciences, Faculty of 1000</w:t>
      </w:r>
    </w:p>
    <w:p w14:paraId="307ACA8B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71B90278" w14:textId="36807A65" w:rsidR="00F85677" w:rsidRPr="00E96B03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E96B03">
        <w:rPr>
          <w:rFonts w:ascii="Futura Lt BT" w:hAnsi="Futura Lt BT"/>
          <w:b/>
          <w:i/>
          <w:sz w:val="22"/>
          <w:szCs w:val="22"/>
        </w:rPr>
        <w:t>Grant Agencies</w:t>
      </w:r>
      <w:r w:rsidRPr="00E96B03">
        <w:rPr>
          <w:rFonts w:ascii="Futura Lt BT" w:hAnsi="Futura Lt BT"/>
          <w:sz w:val="22"/>
          <w:szCs w:val="22"/>
        </w:rPr>
        <w:t xml:space="preserve">: </w:t>
      </w:r>
      <w:r w:rsidR="00EE27DA">
        <w:rPr>
          <w:rFonts w:ascii="Futura Lt BT" w:hAnsi="Futura Lt BT"/>
          <w:sz w:val="22"/>
          <w:szCs w:val="22"/>
        </w:rPr>
        <w:t xml:space="preserve">European Research Council, </w:t>
      </w:r>
      <w:r w:rsidRPr="00E96B03">
        <w:rPr>
          <w:rFonts w:ascii="Futura Lt BT" w:hAnsi="Futura Lt BT"/>
          <w:sz w:val="22"/>
          <w:szCs w:val="22"/>
        </w:rPr>
        <w:t xml:space="preserve">Human Frontiers Science Program, Deutsche </w:t>
      </w:r>
      <w:proofErr w:type="spellStart"/>
      <w:r w:rsidRPr="00E96B03">
        <w:rPr>
          <w:rFonts w:ascii="Futura Lt BT" w:hAnsi="Futura Lt BT"/>
          <w:sz w:val="22"/>
          <w:szCs w:val="22"/>
        </w:rPr>
        <w:t>Forschungsgemeinschaft</w:t>
      </w:r>
      <w:proofErr w:type="spellEnd"/>
      <w:r w:rsidRPr="00E96B03">
        <w:rPr>
          <w:rFonts w:ascii="Futura Lt BT" w:hAnsi="Futura Lt BT"/>
          <w:sz w:val="22"/>
          <w:szCs w:val="22"/>
        </w:rPr>
        <w:t xml:space="preserve"> (German Research Foundation), </w:t>
      </w:r>
      <w:proofErr w:type="spellStart"/>
      <w:r w:rsidRPr="00E96B03">
        <w:rPr>
          <w:rFonts w:ascii="Futura Lt BT" w:hAnsi="Futura Lt BT"/>
          <w:sz w:val="22"/>
          <w:szCs w:val="22"/>
        </w:rPr>
        <w:t>Wellcome</w:t>
      </w:r>
      <w:proofErr w:type="spellEnd"/>
      <w:r w:rsidRPr="00E96B03">
        <w:rPr>
          <w:rFonts w:ascii="Futura Lt BT" w:hAnsi="Futura Lt BT"/>
          <w:sz w:val="22"/>
          <w:szCs w:val="22"/>
        </w:rPr>
        <w:t xml:space="preserve"> Trust, French National Research Agency (ANR) and the National Research Foundation of Korea Leading Research Program </w:t>
      </w:r>
    </w:p>
    <w:p w14:paraId="61A0BCD6" w14:textId="77777777" w:rsidR="00F85677" w:rsidRPr="00E96B03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6E7958B2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E96B03">
        <w:rPr>
          <w:rFonts w:ascii="Futura Lt BT" w:hAnsi="Futura Lt BT"/>
          <w:b/>
          <w:i/>
          <w:sz w:val="22"/>
          <w:szCs w:val="22"/>
        </w:rPr>
        <w:t>Prize Committees</w:t>
      </w:r>
      <w:r w:rsidRPr="00E96B03">
        <w:rPr>
          <w:rFonts w:ascii="Futura Lt BT" w:hAnsi="Futura Lt BT"/>
          <w:sz w:val="22"/>
          <w:szCs w:val="22"/>
        </w:rPr>
        <w:t>: Member of the evaluation committee for the Takeda/New York Academy of Sciences Innovators in Science Award, 2017</w:t>
      </w:r>
    </w:p>
    <w:p w14:paraId="404CA7A4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57C80589" w14:textId="74CCF0C1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E96B03">
        <w:rPr>
          <w:rFonts w:ascii="Futura Lt BT" w:hAnsi="Futura Lt BT"/>
          <w:b/>
          <w:i/>
          <w:sz w:val="22"/>
          <w:szCs w:val="22"/>
        </w:rPr>
        <w:t>Professional Societies</w:t>
      </w:r>
      <w:r>
        <w:rPr>
          <w:rFonts w:ascii="Futura Lt BT" w:hAnsi="Futura Lt BT"/>
          <w:sz w:val="22"/>
          <w:szCs w:val="22"/>
        </w:rPr>
        <w:t xml:space="preserve">: </w:t>
      </w:r>
      <w:r w:rsidR="00EE27DA" w:rsidRPr="00EE27DA">
        <w:rPr>
          <w:rFonts w:ascii="Futura Lt BT" w:hAnsi="Futura Lt BT"/>
          <w:sz w:val="22"/>
          <w:szCs w:val="22"/>
        </w:rPr>
        <w:t>Society for Neuroscience (</w:t>
      </w:r>
      <w:proofErr w:type="spellStart"/>
      <w:r w:rsidR="00EE27DA" w:rsidRPr="00EE27DA">
        <w:rPr>
          <w:rFonts w:ascii="Futura Lt BT" w:hAnsi="Futura Lt BT"/>
          <w:sz w:val="22"/>
          <w:szCs w:val="22"/>
        </w:rPr>
        <w:t>SfN</w:t>
      </w:r>
      <w:proofErr w:type="spellEnd"/>
      <w:r w:rsidR="00EE27DA" w:rsidRPr="00EE27DA">
        <w:rPr>
          <w:rFonts w:ascii="Futura Lt BT" w:hAnsi="Futura Lt BT"/>
          <w:sz w:val="22"/>
          <w:szCs w:val="22"/>
        </w:rPr>
        <w:t xml:space="preserve">) Program Committee member and chair of Emotion &amp; Motivation subcommittee (2018-2022), </w:t>
      </w:r>
      <w:bookmarkStart w:id="3" w:name="_Hlk146813682"/>
      <w:proofErr w:type="spellStart"/>
      <w:r w:rsidR="00EE27DA" w:rsidRPr="00EE27DA">
        <w:rPr>
          <w:rFonts w:ascii="Futura Lt BT" w:hAnsi="Futura Lt BT"/>
          <w:sz w:val="22"/>
          <w:szCs w:val="22"/>
        </w:rPr>
        <w:t>SfN</w:t>
      </w:r>
      <w:proofErr w:type="spellEnd"/>
      <w:r w:rsidR="00EE27DA" w:rsidRPr="00EE27DA">
        <w:rPr>
          <w:rFonts w:ascii="Futura Lt BT" w:hAnsi="Futura Lt BT"/>
          <w:sz w:val="22"/>
          <w:szCs w:val="22"/>
        </w:rPr>
        <w:t xml:space="preserve"> Global Membership Committee member (2023-2026) </w:t>
      </w:r>
      <w:bookmarkEnd w:id="3"/>
      <w:r w:rsidR="00EE27DA" w:rsidRPr="00EE27DA">
        <w:rPr>
          <w:rFonts w:ascii="Futura Lt BT" w:hAnsi="Futura Lt BT"/>
          <w:sz w:val="22"/>
          <w:szCs w:val="22"/>
        </w:rPr>
        <w:t>and the Japan Neuroscience Society</w:t>
      </w:r>
      <w:r w:rsidR="00FB320A">
        <w:rPr>
          <w:rFonts w:ascii="Futura Lt BT" w:hAnsi="Futura Lt BT"/>
          <w:sz w:val="22"/>
          <w:szCs w:val="22"/>
        </w:rPr>
        <w:t xml:space="preserve"> (JNS)</w:t>
      </w:r>
      <w:r w:rsidR="00EE27DA" w:rsidRPr="00EE27DA">
        <w:rPr>
          <w:rFonts w:ascii="Futura Lt BT" w:hAnsi="Futura Lt BT"/>
          <w:sz w:val="22"/>
          <w:szCs w:val="22"/>
        </w:rPr>
        <w:t xml:space="preserve"> International Collaboration Affairs Committee member</w:t>
      </w:r>
      <w:r w:rsidR="00FB320A">
        <w:rPr>
          <w:rFonts w:ascii="Futura Lt BT" w:hAnsi="Futura Lt BT"/>
          <w:sz w:val="22"/>
          <w:szCs w:val="22"/>
        </w:rPr>
        <w:t xml:space="preserve"> </w:t>
      </w:r>
      <w:bookmarkStart w:id="4" w:name="_Hlk219820149"/>
      <w:r w:rsidR="00FB320A">
        <w:rPr>
          <w:rFonts w:ascii="Futura Lt BT" w:hAnsi="Futura Lt BT"/>
          <w:sz w:val="22"/>
          <w:szCs w:val="22"/>
        </w:rPr>
        <w:t>and the JNS Annual Meeting Program Committee</w:t>
      </w:r>
      <w:bookmarkEnd w:id="4"/>
      <w:r w:rsidR="00EE27DA" w:rsidRPr="00EE27DA">
        <w:rPr>
          <w:rFonts w:ascii="Futura Lt BT" w:hAnsi="Futura Lt BT"/>
          <w:sz w:val="22"/>
          <w:szCs w:val="22"/>
        </w:rPr>
        <w:t>. Longstanding member of Society for Neuroscience and Japan Neuroscience Society</w:t>
      </w:r>
    </w:p>
    <w:p w14:paraId="2F893322" w14:textId="77777777" w:rsidR="00F85677" w:rsidRDefault="00F85677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3D7B7B70" w14:textId="59A3AF80" w:rsidR="00C50120" w:rsidRDefault="00F85677" w:rsidP="00C50120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FB0C4F">
        <w:rPr>
          <w:rFonts w:ascii="Futura Lt BT" w:hAnsi="Futura Lt BT"/>
          <w:b/>
          <w:i/>
          <w:sz w:val="22"/>
          <w:szCs w:val="22"/>
        </w:rPr>
        <w:t>Meeting organizer</w:t>
      </w:r>
      <w:r>
        <w:rPr>
          <w:rFonts w:ascii="Futura Lt BT" w:hAnsi="Futura Lt BT"/>
          <w:sz w:val="22"/>
          <w:szCs w:val="22"/>
        </w:rPr>
        <w:t>: National Institute of Physiological Sciences Learning &amp; Memory meeting chair 2019</w:t>
      </w:r>
      <w:r w:rsidR="00DC11B4">
        <w:rPr>
          <w:rFonts w:ascii="Futura Lt BT" w:hAnsi="Futura Lt BT"/>
          <w:sz w:val="22"/>
          <w:szCs w:val="22"/>
        </w:rPr>
        <w:t xml:space="preserve">, </w:t>
      </w:r>
      <w:r w:rsidR="00C50120">
        <w:rPr>
          <w:rFonts w:ascii="Futura Lt BT" w:hAnsi="Futura Lt BT"/>
          <w:sz w:val="22"/>
          <w:szCs w:val="22"/>
        </w:rPr>
        <w:t>RIKEN CBS Summer Program 2021, Japan-US Brain Research Cooperation Meeting 202</w:t>
      </w:r>
      <w:r w:rsidR="00514BD9">
        <w:rPr>
          <w:rFonts w:ascii="Futura Lt BT" w:hAnsi="Futura Lt BT"/>
          <w:sz w:val="22"/>
          <w:szCs w:val="22"/>
        </w:rPr>
        <w:t>4</w:t>
      </w:r>
    </w:p>
    <w:p w14:paraId="453B5A98" w14:textId="77777777" w:rsidR="003E718E" w:rsidRDefault="003E718E" w:rsidP="00F8567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110F4A12" w14:textId="4FA6BB6B" w:rsidR="003E718E" w:rsidRDefault="003E718E" w:rsidP="003E718E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3E718E">
        <w:rPr>
          <w:rFonts w:ascii="Futura Lt BT" w:hAnsi="Futura Lt BT"/>
          <w:b/>
          <w:sz w:val="22"/>
          <w:szCs w:val="22"/>
        </w:rPr>
        <w:t>Advisory Board Membership</w:t>
      </w:r>
      <w:r w:rsidR="00DC44CD">
        <w:rPr>
          <w:rFonts w:ascii="Futura Lt BT" w:hAnsi="Futura Lt BT"/>
          <w:b/>
          <w:sz w:val="22"/>
          <w:szCs w:val="22"/>
        </w:rPr>
        <w:t>s</w:t>
      </w:r>
      <w:r>
        <w:rPr>
          <w:rFonts w:ascii="Futura Lt BT" w:hAnsi="Futura Lt BT"/>
          <w:sz w:val="22"/>
          <w:szCs w:val="22"/>
        </w:rPr>
        <w:t xml:space="preserve">: </w:t>
      </w:r>
      <w:r w:rsidRPr="003E718E">
        <w:rPr>
          <w:rFonts w:ascii="Futura Lt BT" w:hAnsi="Futura Lt BT"/>
          <w:sz w:val="22"/>
          <w:szCs w:val="22"/>
        </w:rPr>
        <w:t>Institu</w:t>
      </w:r>
      <w:r>
        <w:rPr>
          <w:rFonts w:ascii="Futura Lt BT" w:hAnsi="Futura Lt BT"/>
          <w:sz w:val="22"/>
          <w:szCs w:val="22"/>
        </w:rPr>
        <w:t>te of Quantitative Biosciences</w:t>
      </w:r>
      <w:r w:rsidR="003654AC">
        <w:rPr>
          <w:rFonts w:ascii="Futura Lt BT" w:hAnsi="Futura Lt BT"/>
          <w:sz w:val="22"/>
          <w:szCs w:val="22"/>
        </w:rPr>
        <w:t xml:space="preserve"> (IQB)</w:t>
      </w:r>
      <w:r>
        <w:rPr>
          <w:rFonts w:ascii="Futura Lt BT" w:hAnsi="Futura Lt BT"/>
          <w:sz w:val="22"/>
          <w:szCs w:val="22"/>
        </w:rPr>
        <w:t xml:space="preserve"> at the</w:t>
      </w:r>
      <w:r w:rsidR="00611AD6">
        <w:rPr>
          <w:rFonts w:ascii="Futura Lt BT" w:hAnsi="Futura Lt BT"/>
          <w:sz w:val="22"/>
          <w:szCs w:val="22"/>
        </w:rPr>
        <w:t xml:space="preserve"> </w:t>
      </w:r>
      <w:r>
        <w:rPr>
          <w:rFonts w:ascii="Futura Lt BT" w:hAnsi="Futura Lt BT"/>
          <w:sz w:val="22"/>
          <w:szCs w:val="22"/>
        </w:rPr>
        <w:t xml:space="preserve">University of Tokyo, </w:t>
      </w:r>
      <w:r w:rsidR="00182F24">
        <w:rPr>
          <w:rFonts w:ascii="Futura Lt BT" w:hAnsi="Futura Lt BT"/>
          <w:sz w:val="22"/>
          <w:szCs w:val="22"/>
        </w:rPr>
        <w:t>RIKEN Research Magazin</w:t>
      </w:r>
      <w:r w:rsidR="00EE27DA">
        <w:rPr>
          <w:rFonts w:ascii="Futura Lt BT" w:hAnsi="Futura Lt BT"/>
          <w:sz w:val="22"/>
          <w:szCs w:val="22"/>
        </w:rPr>
        <w:t>e,</w:t>
      </w:r>
      <w:r w:rsidR="00182F24">
        <w:rPr>
          <w:rFonts w:ascii="Futura Lt BT" w:hAnsi="Futura Lt BT"/>
          <w:sz w:val="22"/>
          <w:szCs w:val="22"/>
        </w:rPr>
        <w:t xml:space="preserve"> </w:t>
      </w:r>
      <w:r w:rsidR="006366E8">
        <w:rPr>
          <w:rFonts w:ascii="Futura Lt BT" w:hAnsi="Futura Lt BT"/>
          <w:sz w:val="22"/>
          <w:szCs w:val="22"/>
        </w:rPr>
        <w:t xml:space="preserve">formerly: </w:t>
      </w:r>
      <w:r w:rsidR="00182F24" w:rsidRPr="003E718E">
        <w:rPr>
          <w:rFonts w:ascii="Futura Lt BT" w:hAnsi="Futura Lt BT"/>
          <w:sz w:val="22"/>
          <w:szCs w:val="22"/>
        </w:rPr>
        <w:t>Atta-</w:t>
      </w:r>
      <w:proofErr w:type="spellStart"/>
      <w:r w:rsidR="00182F24" w:rsidRPr="003E718E">
        <w:rPr>
          <w:rFonts w:ascii="Futura Lt BT" w:hAnsi="Futura Lt BT"/>
          <w:sz w:val="22"/>
          <w:szCs w:val="22"/>
        </w:rPr>
        <w:t>ur</w:t>
      </w:r>
      <w:proofErr w:type="spellEnd"/>
      <w:r w:rsidR="00182F24" w:rsidRPr="003E718E">
        <w:rPr>
          <w:rFonts w:ascii="Futura Lt BT" w:hAnsi="Futura Lt BT"/>
          <w:sz w:val="22"/>
          <w:szCs w:val="22"/>
        </w:rPr>
        <w:t xml:space="preserve">-Rahman School of Applied Biosciences (ASAB), National University of </w:t>
      </w:r>
      <w:r w:rsidR="00182F24">
        <w:rPr>
          <w:rFonts w:ascii="Futura Lt BT" w:hAnsi="Futura Lt BT"/>
          <w:sz w:val="22"/>
          <w:szCs w:val="22"/>
        </w:rPr>
        <w:t>Sciences and Technology (NUST)</w:t>
      </w:r>
      <w:r>
        <w:rPr>
          <w:rFonts w:ascii="Futura Lt BT" w:hAnsi="Futura Lt BT"/>
          <w:sz w:val="22"/>
          <w:szCs w:val="22"/>
        </w:rPr>
        <w:t xml:space="preserve"> </w:t>
      </w:r>
    </w:p>
    <w:p w14:paraId="64114FC5" w14:textId="77777777" w:rsidR="00BC3338" w:rsidRDefault="00BC3338" w:rsidP="003E718E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1156457C" w14:textId="1D4C9488" w:rsidR="00BC3338" w:rsidRDefault="00BC3338" w:rsidP="003E718E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  <w:r w:rsidRPr="00BC3338">
        <w:rPr>
          <w:rFonts w:ascii="Futura Lt BT" w:hAnsi="Futura Lt BT"/>
          <w:b/>
          <w:color w:val="0070C0"/>
          <w:sz w:val="26"/>
          <w:szCs w:val="24"/>
        </w:rPr>
        <w:t>Research Administration</w:t>
      </w:r>
    </w:p>
    <w:p w14:paraId="4E3F2025" w14:textId="77777777" w:rsidR="00BC3338" w:rsidRPr="00AB38B1" w:rsidRDefault="00BC3338" w:rsidP="003E718E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  <w:szCs w:val="22"/>
        </w:rPr>
      </w:pPr>
    </w:p>
    <w:p w14:paraId="66C10222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2013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Chair of BSI Academic council</w:t>
      </w:r>
    </w:p>
    <w:p w14:paraId="157BB243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2016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Chair of Brain Lunch Seminar Series</w:t>
      </w:r>
    </w:p>
    <w:p w14:paraId="45727AFF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2015-2018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Chair of BSI Seminar Series</w:t>
      </w:r>
    </w:p>
    <w:p w14:paraId="53E56D7D" w14:textId="77777777" w:rsid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2011, 2015, 2018, 2019, 2020, 2022 (WG chair), 2024 BSI/CBS search committee member</w:t>
      </w:r>
    </w:p>
    <w:p w14:paraId="4AF2DFC9" w14:textId="62E558FB" w:rsidR="005143A7" w:rsidRPr="00BC3338" w:rsidRDefault="005143A7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>
        <w:rPr>
          <w:rFonts w:ascii="Futura Lt BT" w:hAnsi="Futura Lt BT"/>
          <w:sz w:val="22"/>
        </w:rPr>
        <w:t>2025</w:t>
      </w:r>
      <w:r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 xml:space="preserve">Chair of the Early Career Leader PI Search Committee </w:t>
      </w:r>
    </w:p>
    <w:p w14:paraId="23A640FC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Currently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RIKEN CBS Steering Committee member</w:t>
      </w:r>
    </w:p>
    <w:p w14:paraId="3C17BE97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Currently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RIKEN Science Council Member</w:t>
      </w:r>
    </w:p>
    <w:p w14:paraId="75F785C9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Currently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RIKEN Research advisory board member</w:t>
      </w:r>
    </w:p>
    <w:p w14:paraId="33D4758B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Currently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Chair of RIKEN-UCSF speaker and trainee exchange</w:t>
      </w:r>
    </w:p>
    <w:p w14:paraId="78AE2358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>Currently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Chair of the CBS Outreach Committee</w:t>
      </w:r>
    </w:p>
    <w:p w14:paraId="4B8EDC9B" w14:textId="77777777" w:rsidR="00BC3338" w:rsidRPr="00BC3338" w:rsidRDefault="00BC3338" w:rsidP="00BC3338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  <w:r w:rsidRPr="00BC3338">
        <w:rPr>
          <w:rFonts w:ascii="Futura Lt BT" w:hAnsi="Futura Lt BT"/>
          <w:sz w:val="22"/>
        </w:rPr>
        <w:t xml:space="preserve">Currently </w:t>
      </w:r>
      <w:r w:rsidRPr="00BC3338">
        <w:rPr>
          <w:rFonts w:ascii="Futura Lt BT" w:hAnsi="Futura Lt BT"/>
          <w:sz w:val="22"/>
        </w:rPr>
        <w:tab/>
      </w:r>
      <w:r w:rsidRPr="00BC3338">
        <w:rPr>
          <w:rFonts w:ascii="Futura Lt BT" w:hAnsi="Futura Lt BT"/>
          <w:sz w:val="22"/>
        </w:rPr>
        <w:tab/>
        <w:t>Chair of the Postdoc Mentoring Committee</w:t>
      </w:r>
    </w:p>
    <w:p w14:paraId="129947A5" w14:textId="77777777" w:rsidR="004C6CF7" w:rsidRPr="004C6CF7" w:rsidRDefault="004C6CF7" w:rsidP="004C6CF7">
      <w:pPr>
        <w:tabs>
          <w:tab w:val="left" w:pos="90"/>
          <w:tab w:val="left" w:pos="810"/>
        </w:tabs>
        <w:jc w:val="left"/>
        <w:rPr>
          <w:rFonts w:ascii="Futura Lt BT" w:hAnsi="Futura Lt BT"/>
          <w:sz w:val="22"/>
        </w:rPr>
      </w:pPr>
    </w:p>
    <w:sectPr w:rsidR="004C6CF7" w:rsidRPr="004C6C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7FB"/>
    <w:multiLevelType w:val="hybridMultilevel"/>
    <w:tmpl w:val="7EB45672"/>
    <w:lvl w:ilvl="0" w:tplc="6A8010A2">
      <w:start w:val="2006"/>
      <w:numFmt w:val="decimal"/>
      <w:lvlText w:val="%1"/>
      <w:lvlJc w:val="left"/>
      <w:pPr>
        <w:tabs>
          <w:tab w:val="num" w:pos="2940"/>
        </w:tabs>
        <w:ind w:left="294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61A2A1D"/>
    <w:multiLevelType w:val="multilevel"/>
    <w:tmpl w:val="9F3EB4FC"/>
    <w:lvl w:ilvl="0">
      <w:start w:val="199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80"/>
        </w:tabs>
        <w:ind w:left="378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90"/>
        </w:tabs>
        <w:ind w:left="459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 w15:restartNumberingAfterBreak="0">
    <w:nsid w:val="25893E02"/>
    <w:multiLevelType w:val="multilevel"/>
    <w:tmpl w:val="0DFCF428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80"/>
        </w:tabs>
        <w:ind w:left="378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90"/>
        </w:tabs>
        <w:ind w:left="459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36AF27C7"/>
    <w:multiLevelType w:val="hybridMultilevel"/>
    <w:tmpl w:val="9224F344"/>
    <w:lvl w:ilvl="0" w:tplc="D1A6753A">
      <w:start w:val="1996"/>
      <w:numFmt w:val="decimal"/>
      <w:lvlText w:val="%1"/>
      <w:lvlJc w:val="left"/>
      <w:pPr>
        <w:tabs>
          <w:tab w:val="num" w:pos="2880"/>
        </w:tabs>
        <w:ind w:left="2880" w:hanging="2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3A3718CB"/>
    <w:multiLevelType w:val="hybridMultilevel"/>
    <w:tmpl w:val="B55E597A"/>
    <w:lvl w:ilvl="0" w:tplc="29CA80A4">
      <w:start w:val="2006"/>
      <w:numFmt w:val="decimal"/>
      <w:lvlText w:val="%1"/>
      <w:lvlJc w:val="left"/>
      <w:pPr>
        <w:tabs>
          <w:tab w:val="num" w:pos="1335"/>
        </w:tabs>
        <w:ind w:left="13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4DC36C75"/>
    <w:multiLevelType w:val="hybridMultilevel"/>
    <w:tmpl w:val="D25A663C"/>
    <w:lvl w:ilvl="0" w:tplc="5582CB6E">
      <w:start w:val="2004"/>
      <w:numFmt w:val="decimal"/>
      <w:lvlText w:val="%1"/>
      <w:lvlJc w:val="left"/>
      <w:pPr>
        <w:tabs>
          <w:tab w:val="num" w:pos="2970"/>
        </w:tabs>
        <w:ind w:left="297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1F0382E"/>
    <w:multiLevelType w:val="multilevel"/>
    <w:tmpl w:val="8612D930"/>
    <w:lvl w:ilvl="0">
      <w:start w:val="1998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2340"/>
        </w:tabs>
        <w:ind w:left="2340" w:hanging="153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150"/>
        </w:tabs>
        <w:ind w:left="3150" w:hanging="153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960"/>
        </w:tabs>
        <w:ind w:left="3960" w:hanging="153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4770"/>
        </w:tabs>
        <w:ind w:left="4770" w:hanging="153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580"/>
        </w:tabs>
        <w:ind w:left="5580" w:hanging="153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6660"/>
        </w:tabs>
        <w:ind w:left="6660" w:hanging="180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7830"/>
        </w:tabs>
        <w:ind w:left="783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160"/>
      </w:pPr>
      <w:rPr>
        <w:rFonts w:hint="default"/>
        <w:b w:val="0"/>
      </w:rPr>
    </w:lvl>
  </w:abstractNum>
  <w:abstractNum w:abstractNumId="7" w15:restartNumberingAfterBreak="0">
    <w:nsid w:val="65A2411E"/>
    <w:multiLevelType w:val="multilevel"/>
    <w:tmpl w:val="B82C27D8"/>
    <w:lvl w:ilvl="0">
      <w:start w:val="199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80"/>
        </w:tabs>
        <w:ind w:left="378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90"/>
        </w:tabs>
        <w:ind w:left="459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3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8" w15:restartNumberingAfterBreak="0">
    <w:nsid w:val="73AD72A8"/>
    <w:multiLevelType w:val="hybridMultilevel"/>
    <w:tmpl w:val="BB74E654"/>
    <w:lvl w:ilvl="0" w:tplc="7AB637A2">
      <w:start w:val="2006"/>
      <w:numFmt w:val="decimal"/>
      <w:lvlText w:val="%1"/>
      <w:lvlJc w:val="left"/>
      <w:pPr>
        <w:tabs>
          <w:tab w:val="num" w:pos="2940"/>
        </w:tabs>
        <w:ind w:left="294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589431959">
    <w:abstractNumId w:val="2"/>
  </w:num>
  <w:num w:numId="2" w16cid:durableId="807211806">
    <w:abstractNumId w:val="1"/>
  </w:num>
  <w:num w:numId="3" w16cid:durableId="259606671">
    <w:abstractNumId w:val="7"/>
  </w:num>
  <w:num w:numId="4" w16cid:durableId="1220750850">
    <w:abstractNumId w:val="6"/>
  </w:num>
  <w:num w:numId="5" w16cid:durableId="179512244">
    <w:abstractNumId w:val="5"/>
  </w:num>
  <w:num w:numId="6" w16cid:durableId="145126872">
    <w:abstractNumId w:val="4"/>
  </w:num>
  <w:num w:numId="7" w16cid:durableId="972557645">
    <w:abstractNumId w:val="8"/>
  </w:num>
  <w:num w:numId="8" w16cid:durableId="1918663218">
    <w:abstractNumId w:val="3"/>
  </w:num>
  <w:num w:numId="9" w16cid:durableId="157531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4B"/>
    <w:rsid w:val="00021D91"/>
    <w:rsid w:val="000405C1"/>
    <w:rsid w:val="0006161B"/>
    <w:rsid w:val="000709A3"/>
    <w:rsid w:val="00071038"/>
    <w:rsid w:val="00071130"/>
    <w:rsid w:val="00077040"/>
    <w:rsid w:val="00092F8B"/>
    <w:rsid w:val="000B3E44"/>
    <w:rsid w:val="000B618E"/>
    <w:rsid w:val="000C0331"/>
    <w:rsid w:val="000E59CC"/>
    <w:rsid w:val="000F47D0"/>
    <w:rsid w:val="00123DE9"/>
    <w:rsid w:val="00155BEC"/>
    <w:rsid w:val="00175D0C"/>
    <w:rsid w:val="00182F24"/>
    <w:rsid w:val="00184013"/>
    <w:rsid w:val="001A0B29"/>
    <w:rsid w:val="001A7CB3"/>
    <w:rsid w:val="001A7F3A"/>
    <w:rsid w:val="001B1262"/>
    <w:rsid w:val="001B31EC"/>
    <w:rsid w:val="001B7513"/>
    <w:rsid w:val="001F38A0"/>
    <w:rsid w:val="001F6E63"/>
    <w:rsid w:val="00202B6A"/>
    <w:rsid w:val="00211BEC"/>
    <w:rsid w:val="00221E16"/>
    <w:rsid w:val="00223132"/>
    <w:rsid w:val="00224D4C"/>
    <w:rsid w:val="002344C0"/>
    <w:rsid w:val="0025567A"/>
    <w:rsid w:val="00257449"/>
    <w:rsid w:val="00262499"/>
    <w:rsid w:val="00266EBD"/>
    <w:rsid w:val="002A7C3B"/>
    <w:rsid w:val="002C1E06"/>
    <w:rsid w:val="002C4E90"/>
    <w:rsid w:val="002C6872"/>
    <w:rsid w:val="002C7841"/>
    <w:rsid w:val="0030400D"/>
    <w:rsid w:val="00312C8B"/>
    <w:rsid w:val="00316C56"/>
    <w:rsid w:val="00334F7A"/>
    <w:rsid w:val="00341BB4"/>
    <w:rsid w:val="00346BFE"/>
    <w:rsid w:val="00356919"/>
    <w:rsid w:val="003634DB"/>
    <w:rsid w:val="003654AC"/>
    <w:rsid w:val="00383E1C"/>
    <w:rsid w:val="003862AA"/>
    <w:rsid w:val="00387ECA"/>
    <w:rsid w:val="003B4A52"/>
    <w:rsid w:val="003C4955"/>
    <w:rsid w:val="003E718E"/>
    <w:rsid w:val="003F242D"/>
    <w:rsid w:val="00402CAD"/>
    <w:rsid w:val="00414C72"/>
    <w:rsid w:val="00440233"/>
    <w:rsid w:val="00451C47"/>
    <w:rsid w:val="00470E9D"/>
    <w:rsid w:val="00482D48"/>
    <w:rsid w:val="00486863"/>
    <w:rsid w:val="004A29C9"/>
    <w:rsid w:val="004B0B49"/>
    <w:rsid w:val="004C6CF7"/>
    <w:rsid w:val="004D0CE2"/>
    <w:rsid w:val="004D7FAC"/>
    <w:rsid w:val="00502B9B"/>
    <w:rsid w:val="005143A7"/>
    <w:rsid w:val="00514BD9"/>
    <w:rsid w:val="00530468"/>
    <w:rsid w:val="00544554"/>
    <w:rsid w:val="00544E2A"/>
    <w:rsid w:val="00560DD5"/>
    <w:rsid w:val="00563CC0"/>
    <w:rsid w:val="00576561"/>
    <w:rsid w:val="005814D3"/>
    <w:rsid w:val="0058150F"/>
    <w:rsid w:val="005A206F"/>
    <w:rsid w:val="005A7DB0"/>
    <w:rsid w:val="005B16B2"/>
    <w:rsid w:val="005C0B89"/>
    <w:rsid w:val="005C6AF1"/>
    <w:rsid w:val="005F1ECE"/>
    <w:rsid w:val="006034D2"/>
    <w:rsid w:val="00605AB3"/>
    <w:rsid w:val="00611AD6"/>
    <w:rsid w:val="00620272"/>
    <w:rsid w:val="0062052B"/>
    <w:rsid w:val="006366E8"/>
    <w:rsid w:val="0069169F"/>
    <w:rsid w:val="00696072"/>
    <w:rsid w:val="006A0731"/>
    <w:rsid w:val="006A0939"/>
    <w:rsid w:val="006A5CFB"/>
    <w:rsid w:val="006A7027"/>
    <w:rsid w:val="006C0CC5"/>
    <w:rsid w:val="006E1270"/>
    <w:rsid w:val="006F7BC6"/>
    <w:rsid w:val="00705B33"/>
    <w:rsid w:val="00706B19"/>
    <w:rsid w:val="00730081"/>
    <w:rsid w:val="00756997"/>
    <w:rsid w:val="00767CEA"/>
    <w:rsid w:val="00783B01"/>
    <w:rsid w:val="00791FDA"/>
    <w:rsid w:val="007928B4"/>
    <w:rsid w:val="00796E72"/>
    <w:rsid w:val="00797CBB"/>
    <w:rsid w:val="007B57AB"/>
    <w:rsid w:val="007B6CCA"/>
    <w:rsid w:val="007C286F"/>
    <w:rsid w:val="007C3001"/>
    <w:rsid w:val="007E5EA5"/>
    <w:rsid w:val="007F5CD7"/>
    <w:rsid w:val="008035A6"/>
    <w:rsid w:val="00810D40"/>
    <w:rsid w:val="0082114A"/>
    <w:rsid w:val="008216A8"/>
    <w:rsid w:val="008243A6"/>
    <w:rsid w:val="00834FC7"/>
    <w:rsid w:val="008354D4"/>
    <w:rsid w:val="008756FA"/>
    <w:rsid w:val="00892F5D"/>
    <w:rsid w:val="008B382D"/>
    <w:rsid w:val="008B6E82"/>
    <w:rsid w:val="008D5717"/>
    <w:rsid w:val="008F5542"/>
    <w:rsid w:val="00911AE6"/>
    <w:rsid w:val="00925236"/>
    <w:rsid w:val="00943DF1"/>
    <w:rsid w:val="009724DB"/>
    <w:rsid w:val="0097360C"/>
    <w:rsid w:val="00974D8A"/>
    <w:rsid w:val="00983E6D"/>
    <w:rsid w:val="009B00AE"/>
    <w:rsid w:val="009B37B7"/>
    <w:rsid w:val="009B4DC8"/>
    <w:rsid w:val="009E3336"/>
    <w:rsid w:val="009F5C87"/>
    <w:rsid w:val="00A1314D"/>
    <w:rsid w:val="00A474D3"/>
    <w:rsid w:val="00A51D13"/>
    <w:rsid w:val="00A54BBF"/>
    <w:rsid w:val="00A60ADC"/>
    <w:rsid w:val="00A7712F"/>
    <w:rsid w:val="00AA0B0E"/>
    <w:rsid w:val="00AA4A22"/>
    <w:rsid w:val="00AB38B1"/>
    <w:rsid w:val="00AF0202"/>
    <w:rsid w:val="00AF6A74"/>
    <w:rsid w:val="00B0275E"/>
    <w:rsid w:val="00B03F77"/>
    <w:rsid w:val="00B0637E"/>
    <w:rsid w:val="00B15DD2"/>
    <w:rsid w:val="00B27B28"/>
    <w:rsid w:val="00B35502"/>
    <w:rsid w:val="00B365E0"/>
    <w:rsid w:val="00B42420"/>
    <w:rsid w:val="00B4267F"/>
    <w:rsid w:val="00B443B2"/>
    <w:rsid w:val="00B625A9"/>
    <w:rsid w:val="00B668B7"/>
    <w:rsid w:val="00B77D7F"/>
    <w:rsid w:val="00B86451"/>
    <w:rsid w:val="00B96785"/>
    <w:rsid w:val="00BA161E"/>
    <w:rsid w:val="00BC3338"/>
    <w:rsid w:val="00BC679B"/>
    <w:rsid w:val="00BD3B37"/>
    <w:rsid w:val="00BF0EDA"/>
    <w:rsid w:val="00C034C6"/>
    <w:rsid w:val="00C06DD0"/>
    <w:rsid w:val="00C239AF"/>
    <w:rsid w:val="00C352EE"/>
    <w:rsid w:val="00C472FF"/>
    <w:rsid w:val="00C50120"/>
    <w:rsid w:val="00C61C32"/>
    <w:rsid w:val="00C64588"/>
    <w:rsid w:val="00C650FF"/>
    <w:rsid w:val="00C66E4B"/>
    <w:rsid w:val="00C771DB"/>
    <w:rsid w:val="00C804E2"/>
    <w:rsid w:val="00C92BE0"/>
    <w:rsid w:val="00C932DE"/>
    <w:rsid w:val="00CE618A"/>
    <w:rsid w:val="00CE6DD9"/>
    <w:rsid w:val="00CF583C"/>
    <w:rsid w:val="00CF779E"/>
    <w:rsid w:val="00D0154F"/>
    <w:rsid w:val="00D138E4"/>
    <w:rsid w:val="00D33D66"/>
    <w:rsid w:val="00D422EE"/>
    <w:rsid w:val="00D540E5"/>
    <w:rsid w:val="00D56141"/>
    <w:rsid w:val="00D80C4F"/>
    <w:rsid w:val="00DA17B5"/>
    <w:rsid w:val="00DB1430"/>
    <w:rsid w:val="00DB2159"/>
    <w:rsid w:val="00DC0CD9"/>
    <w:rsid w:val="00DC11B4"/>
    <w:rsid w:val="00DC3405"/>
    <w:rsid w:val="00DC44CD"/>
    <w:rsid w:val="00DD4D1B"/>
    <w:rsid w:val="00DE3470"/>
    <w:rsid w:val="00E348E5"/>
    <w:rsid w:val="00E50712"/>
    <w:rsid w:val="00E65897"/>
    <w:rsid w:val="00E71A34"/>
    <w:rsid w:val="00E86E4C"/>
    <w:rsid w:val="00E90872"/>
    <w:rsid w:val="00E94127"/>
    <w:rsid w:val="00EA03CC"/>
    <w:rsid w:val="00EA07C4"/>
    <w:rsid w:val="00EB4A51"/>
    <w:rsid w:val="00EC253B"/>
    <w:rsid w:val="00ED0E53"/>
    <w:rsid w:val="00ED1218"/>
    <w:rsid w:val="00EE27DA"/>
    <w:rsid w:val="00EE3679"/>
    <w:rsid w:val="00EE424A"/>
    <w:rsid w:val="00EF32AC"/>
    <w:rsid w:val="00F216E3"/>
    <w:rsid w:val="00F276CF"/>
    <w:rsid w:val="00F40FB3"/>
    <w:rsid w:val="00F85677"/>
    <w:rsid w:val="00F86B69"/>
    <w:rsid w:val="00FA63D6"/>
    <w:rsid w:val="00FA7CBC"/>
    <w:rsid w:val="00FB010C"/>
    <w:rsid w:val="00FB320A"/>
    <w:rsid w:val="00FC7FF4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CCD811E"/>
  <w15:docId w15:val="{2CE781F1-96FE-4EEF-B9A6-96902598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0"/>
        <w:tab w:val="left" w:pos="810"/>
      </w:tabs>
      <w:jc w:val="lef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340"/>
    </w:pPr>
    <w:rPr>
      <w:sz w:val="22"/>
    </w:rPr>
  </w:style>
  <w:style w:type="paragraph" w:styleId="BodyTextIndent2">
    <w:name w:val="Body Text Indent 2"/>
    <w:basedOn w:val="Normal"/>
    <w:pPr>
      <w:tabs>
        <w:tab w:val="left" w:pos="90"/>
        <w:tab w:val="left" w:pos="810"/>
      </w:tabs>
      <w:ind w:left="720" w:hanging="720"/>
      <w:jc w:val="left"/>
    </w:pPr>
    <w:rPr>
      <w:sz w:val="22"/>
    </w:rPr>
  </w:style>
  <w:style w:type="paragraph" w:styleId="Title">
    <w:name w:val="Title"/>
    <w:basedOn w:val="Normal"/>
    <w:qFormat/>
    <w:pPr>
      <w:tabs>
        <w:tab w:val="left" w:pos="90"/>
        <w:tab w:val="left" w:pos="810"/>
      </w:tabs>
      <w:ind w:left="2160" w:hanging="21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Mark Papanastassiou</vt:lpstr>
    </vt:vector>
  </TitlesOfParts>
  <Company>Caltech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Mark Papanastassiou</dc:title>
  <dc:creator>DAP</dc:creator>
  <cp:lastModifiedBy>Joshua Johansen</cp:lastModifiedBy>
  <cp:revision>11</cp:revision>
  <cp:lastPrinted>2003-01-02T20:02:00Z</cp:lastPrinted>
  <dcterms:created xsi:type="dcterms:W3CDTF">2025-08-15T03:24:00Z</dcterms:created>
  <dcterms:modified xsi:type="dcterms:W3CDTF">2026-01-20T07:55:00Z</dcterms:modified>
</cp:coreProperties>
</file>